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2"/>
        <w:gridCol w:w="9409"/>
      </w:tblGrid>
      <w:tr w:rsidR="00C07B70" w:rsidRPr="007C38CE" w14:paraId="60BED639" w14:textId="77777777" w:rsidTr="00535A29">
        <w:tc>
          <w:tcPr>
            <w:tcW w:w="5192" w:type="dxa"/>
          </w:tcPr>
          <w:p w14:paraId="64A90B60" w14:textId="4A12A4F8" w:rsidR="00C07B70" w:rsidRPr="007C38CE" w:rsidRDefault="00C07B70" w:rsidP="009E4131">
            <w:pPr>
              <w:ind w:left="-227" w:right="-187"/>
              <w:jc w:val="center"/>
              <w:rPr>
                <w:rFonts w:ascii="Times New Roman" w:hAnsi="Times New Roman" w:cs="Times New Roman"/>
                <w:sz w:val="28"/>
                <w:szCs w:val="28"/>
                <w:lang w:val="en-US"/>
              </w:rPr>
            </w:pPr>
            <w:r w:rsidRPr="007C38CE">
              <w:rPr>
                <w:rFonts w:ascii="Times New Roman" w:hAnsi="Times New Roman" w:cs="Times New Roman"/>
                <w:sz w:val="28"/>
                <w:szCs w:val="28"/>
              </w:rPr>
              <w:t xml:space="preserve">UBND TỈNH </w:t>
            </w:r>
            <w:r w:rsidR="00E53A7F">
              <w:rPr>
                <w:rFonts w:ascii="Times New Roman" w:hAnsi="Times New Roman" w:cs="Times New Roman"/>
                <w:sz w:val="28"/>
                <w:szCs w:val="28"/>
                <w:lang w:val="en-US"/>
              </w:rPr>
              <w:t>GIA LAI</w:t>
            </w:r>
          </w:p>
          <w:p w14:paraId="44265963" w14:textId="20F2DC56" w:rsidR="00C07B70" w:rsidRPr="007C38CE" w:rsidRDefault="00873D86" w:rsidP="009E4131">
            <w:pPr>
              <w:ind w:left="-227" w:right="-187"/>
              <w:jc w:val="center"/>
              <w:rPr>
                <w:rFonts w:ascii="Times New Roman" w:hAnsi="Times New Roman" w:cs="Times New Roman"/>
                <w:sz w:val="28"/>
                <w:szCs w:val="28"/>
                <w:lang w:val="en-US"/>
              </w:rPr>
            </w:pPr>
            <w:r>
              <w:rPr>
                <w:rFonts w:ascii="Times New Roman" w:hAnsi="Times New Roman" w:cs="Times New Roman"/>
                <w:b/>
                <w:noProof/>
                <w:sz w:val="28"/>
                <w:szCs w:val="28"/>
                <w:lang w:val="en-US"/>
              </w:rPr>
              <mc:AlternateContent>
                <mc:Choice Requires="wps">
                  <w:drawing>
                    <wp:anchor distT="4294967295" distB="4294967295" distL="114300" distR="114300" simplePos="0" relativeHeight="251666432" behindDoc="0" locked="0" layoutInCell="1" allowOverlap="1" wp14:anchorId="07E6899B" wp14:editId="45888213">
                      <wp:simplePos x="0" y="0"/>
                      <wp:positionH relativeFrom="column">
                        <wp:posOffset>1353185</wp:posOffset>
                      </wp:positionH>
                      <wp:positionV relativeFrom="paragraph">
                        <wp:posOffset>228599</wp:posOffset>
                      </wp:positionV>
                      <wp:extent cx="4083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830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55pt,18pt" to="138.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" strokecolor="black [3200]">
                      <v:stroke joinstyle="miter"/>
                      <o:lock v:ext="edit" shapetype="f"/>
                    </v:line>
                  </w:pict>
                </mc:Fallback>
              </mc:AlternateContent>
            </w:r>
            <w:r w:rsidR="00C07B70" w:rsidRPr="007C38CE">
              <w:rPr>
                <w:rFonts w:ascii="Times New Roman" w:hAnsi="Times New Roman" w:cs="Times New Roman"/>
                <w:b/>
                <w:sz w:val="28"/>
                <w:szCs w:val="28"/>
                <w:lang w:val="en-US"/>
              </w:rPr>
              <w:t>SỞ NỘI VỤ</w:t>
            </w:r>
          </w:p>
        </w:tc>
        <w:tc>
          <w:tcPr>
            <w:tcW w:w="9409" w:type="dxa"/>
          </w:tcPr>
          <w:p w14:paraId="0E3FF9F1" w14:textId="77777777" w:rsidR="00C07B70" w:rsidRPr="007C38CE" w:rsidRDefault="00C07B70" w:rsidP="009E4131">
            <w:pPr>
              <w:ind w:left="-170" w:right="-181"/>
              <w:jc w:val="center"/>
              <w:rPr>
                <w:rFonts w:ascii="Times New Roman" w:hAnsi="Times New Roman" w:cs="Times New Roman"/>
                <w:b/>
                <w:sz w:val="28"/>
                <w:szCs w:val="28"/>
              </w:rPr>
            </w:pPr>
            <w:r w:rsidRPr="007C38CE">
              <w:rPr>
                <w:rFonts w:ascii="Times New Roman" w:hAnsi="Times New Roman" w:cs="Times New Roman"/>
                <w:b/>
                <w:sz w:val="28"/>
                <w:szCs w:val="28"/>
              </w:rPr>
              <w:t>CỘNG HÒA XÃ HỘI CHỦ NGHĨA VIỆT NAM</w:t>
            </w:r>
          </w:p>
          <w:p w14:paraId="47645743" w14:textId="316E30FA" w:rsidR="00C07B70" w:rsidRPr="007C38CE" w:rsidRDefault="00C07B70" w:rsidP="009E4131">
            <w:pPr>
              <w:ind w:left="-170" w:right="-181"/>
              <w:jc w:val="center"/>
              <w:rPr>
                <w:rFonts w:ascii="Times New Roman" w:hAnsi="Times New Roman" w:cs="Times New Roman"/>
                <w:b/>
                <w:sz w:val="28"/>
                <w:szCs w:val="28"/>
              </w:rPr>
            </w:pPr>
            <w:r w:rsidRPr="007C38CE">
              <w:rPr>
                <w:rFonts w:ascii="Times New Roman" w:hAnsi="Times New Roman" w:cs="Times New Roman"/>
                <w:b/>
                <w:sz w:val="28"/>
                <w:szCs w:val="28"/>
              </w:rPr>
              <w:t xml:space="preserve">Độc lập </w:t>
            </w:r>
            <w:r w:rsidR="00353DB8">
              <w:rPr>
                <w:rFonts w:ascii="Times New Roman" w:hAnsi="Times New Roman" w:cs="Times New Roman"/>
                <w:b/>
                <w:sz w:val="28"/>
                <w:szCs w:val="28"/>
              </w:rPr>
              <w:t>-</w:t>
            </w:r>
            <w:r w:rsidRPr="007C38CE">
              <w:rPr>
                <w:rFonts w:ascii="Times New Roman" w:hAnsi="Times New Roman" w:cs="Times New Roman"/>
                <w:b/>
                <w:sz w:val="28"/>
                <w:szCs w:val="28"/>
              </w:rPr>
              <w:t xml:space="preserve"> Tự do </w:t>
            </w:r>
            <w:r w:rsidR="00353DB8">
              <w:rPr>
                <w:rFonts w:ascii="Times New Roman" w:hAnsi="Times New Roman" w:cs="Times New Roman"/>
                <w:b/>
                <w:sz w:val="28"/>
                <w:szCs w:val="28"/>
              </w:rPr>
              <w:t>-</w:t>
            </w:r>
            <w:r w:rsidRPr="007C38CE">
              <w:rPr>
                <w:rFonts w:ascii="Times New Roman" w:hAnsi="Times New Roman" w:cs="Times New Roman"/>
                <w:b/>
                <w:sz w:val="28"/>
                <w:szCs w:val="28"/>
              </w:rPr>
              <w:t xml:space="preserve"> Hạnh phúc</w:t>
            </w:r>
          </w:p>
          <w:p w14:paraId="6F746E78" w14:textId="6DFA1B1D" w:rsidR="00C07B70" w:rsidRPr="007C38CE" w:rsidRDefault="00873D86" w:rsidP="009E4131">
            <w:pPr>
              <w:ind w:left="-170" w:right="-179"/>
              <w:rPr>
                <w:rFonts w:ascii="Times New Roman" w:hAnsi="Times New Roman" w:cs="Times New Roman"/>
                <w:sz w:val="28"/>
                <w:szCs w:val="28"/>
              </w:rPr>
            </w:pPr>
            <w:r>
              <w:rPr>
                <w:rFonts w:ascii="Times New Roman" w:hAnsi="Times New Roman" w:cs="Times New Roman"/>
                <w:noProof/>
                <w:sz w:val="28"/>
                <w:szCs w:val="28"/>
                <w:lang w:val="en-US"/>
              </w:rPr>
              <mc:AlternateContent>
                <mc:Choice Requires="wps">
                  <w:drawing>
                    <wp:anchor distT="4294967295" distB="4294967295" distL="114300" distR="114300" simplePos="0" relativeHeight="251665408" behindDoc="0" locked="0" layoutInCell="1" allowOverlap="1" wp14:anchorId="3239B123" wp14:editId="3D1F1F21">
                      <wp:simplePos x="0" y="0"/>
                      <wp:positionH relativeFrom="column">
                        <wp:posOffset>1791970</wp:posOffset>
                      </wp:positionH>
                      <wp:positionV relativeFrom="paragraph">
                        <wp:posOffset>18414</wp:posOffset>
                      </wp:positionV>
                      <wp:extent cx="223139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3139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41.1pt,1.45pt" to="316.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" strokecolor="black [3200]">
                      <v:stroke joinstyle="miter"/>
                      <o:lock v:ext="edit" shapetype="f"/>
                    </v:line>
                  </w:pict>
                </mc:Fallback>
              </mc:AlternateContent>
            </w:r>
          </w:p>
        </w:tc>
      </w:tr>
      <w:tr w:rsidR="00C07B70" w:rsidRPr="007C38CE" w14:paraId="728673DB" w14:textId="77777777" w:rsidTr="00535A29">
        <w:tc>
          <w:tcPr>
            <w:tcW w:w="5192" w:type="dxa"/>
          </w:tcPr>
          <w:p w14:paraId="142D2073" w14:textId="77777777" w:rsidR="00C07B70" w:rsidRPr="007C38CE" w:rsidRDefault="00C07B70" w:rsidP="009E4131">
            <w:pPr>
              <w:spacing w:before="120"/>
              <w:jc w:val="center"/>
              <w:rPr>
                <w:rFonts w:ascii="Times New Roman" w:hAnsi="Times New Roman" w:cs="Times New Roman"/>
                <w:sz w:val="28"/>
                <w:szCs w:val="28"/>
              </w:rPr>
            </w:pPr>
          </w:p>
        </w:tc>
        <w:tc>
          <w:tcPr>
            <w:tcW w:w="9409" w:type="dxa"/>
          </w:tcPr>
          <w:p w14:paraId="2242AA28" w14:textId="21FA1AE8" w:rsidR="00C07B70" w:rsidRPr="007C38CE" w:rsidRDefault="00C07B70" w:rsidP="00E53A7F">
            <w:pPr>
              <w:spacing w:before="120"/>
              <w:ind w:left="-170" w:right="-179"/>
              <w:jc w:val="center"/>
              <w:rPr>
                <w:rFonts w:ascii="Times New Roman" w:hAnsi="Times New Roman" w:cs="Times New Roman"/>
                <w:i/>
                <w:noProof/>
                <w:sz w:val="28"/>
                <w:szCs w:val="28"/>
              </w:rPr>
            </w:pPr>
            <w:r w:rsidRPr="007C38CE">
              <w:rPr>
                <w:rFonts w:ascii="Times New Roman" w:hAnsi="Times New Roman" w:cs="Times New Roman"/>
                <w:i/>
                <w:noProof/>
                <w:sz w:val="28"/>
                <w:szCs w:val="28"/>
              </w:rPr>
              <w:t xml:space="preserve">   </w:t>
            </w:r>
            <w:r w:rsidR="00E53A7F">
              <w:rPr>
                <w:rFonts w:ascii="Times New Roman" w:hAnsi="Times New Roman" w:cs="Times New Roman"/>
                <w:i/>
                <w:noProof/>
                <w:sz w:val="28"/>
                <w:szCs w:val="28"/>
                <w:lang w:val="en-US"/>
              </w:rPr>
              <w:t>Gia Lai</w:t>
            </w:r>
            <w:r w:rsidRPr="007C38CE">
              <w:rPr>
                <w:rFonts w:ascii="Times New Roman" w:hAnsi="Times New Roman" w:cs="Times New Roman"/>
                <w:i/>
                <w:noProof/>
                <w:sz w:val="28"/>
                <w:szCs w:val="28"/>
              </w:rPr>
              <w:t>, ngày       tháng      năm 2026</w:t>
            </w:r>
          </w:p>
        </w:tc>
      </w:tr>
      <w:tr w:rsidR="00C07B70" w:rsidRPr="007C38CE" w14:paraId="4C7C6F3C" w14:textId="77777777" w:rsidTr="00535A29">
        <w:tc>
          <w:tcPr>
            <w:tcW w:w="5192" w:type="dxa"/>
          </w:tcPr>
          <w:p w14:paraId="2B1782A9" w14:textId="77777777" w:rsidR="00C07B70" w:rsidRPr="007C38CE" w:rsidRDefault="00C07B70" w:rsidP="009E4131">
            <w:pPr>
              <w:spacing w:before="120"/>
              <w:jc w:val="center"/>
              <w:rPr>
                <w:rFonts w:ascii="Times New Roman" w:hAnsi="Times New Roman" w:cs="Times New Roman"/>
                <w:noProof/>
                <w:sz w:val="28"/>
                <w:szCs w:val="28"/>
              </w:rPr>
            </w:pPr>
          </w:p>
        </w:tc>
        <w:tc>
          <w:tcPr>
            <w:tcW w:w="9409" w:type="dxa"/>
          </w:tcPr>
          <w:p w14:paraId="3FFC48AA" w14:textId="77777777" w:rsidR="00C07B70" w:rsidRPr="007C38CE" w:rsidRDefault="00C07B70" w:rsidP="009E4131">
            <w:pPr>
              <w:spacing w:before="60"/>
              <w:jc w:val="center"/>
              <w:rPr>
                <w:rFonts w:ascii="Times New Roman" w:hAnsi="Times New Roman" w:cs="Times New Roman"/>
                <w:noProof/>
                <w:sz w:val="28"/>
                <w:szCs w:val="28"/>
              </w:rPr>
            </w:pPr>
          </w:p>
        </w:tc>
      </w:tr>
    </w:tbl>
    <w:p w14:paraId="5CC42397" w14:textId="77777777" w:rsidR="009E4131" w:rsidRPr="007C38CE" w:rsidRDefault="00BE612F" w:rsidP="009E4131">
      <w:pPr>
        <w:autoSpaceDE w:val="0"/>
        <w:autoSpaceDN w:val="0"/>
        <w:adjustRightInd w:val="0"/>
        <w:jc w:val="center"/>
        <w:rPr>
          <w:rFonts w:ascii="Times New Roman" w:hAnsi="Times New Roman" w:cs="Times New Roman"/>
          <w:b/>
          <w:bCs/>
          <w:sz w:val="28"/>
          <w:szCs w:val="28"/>
        </w:rPr>
      </w:pPr>
      <w:r w:rsidRPr="00E53A7F">
        <w:rPr>
          <w:rFonts w:ascii="Times New Roman" w:hAnsi="Times New Roman" w:cs="Times New Roman"/>
          <w:b/>
          <w:bCs/>
          <w:sz w:val="28"/>
          <w:szCs w:val="28"/>
        </w:rPr>
        <w:t>BIỂU</w:t>
      </w:r>
      <w:r w:rsidR="00C0572E" w:rsidRPr="007C38CE">
        <w:rPr>
          <w:rFonts w:ascii="Times New Roman" w:hAnsi="Times New Roman" w:cs="Times New Roman"/>
          <w:b/>
          <w:bCs/>
          <w:sz w:val="28"/>
          <w:szCs w:val="28"/>
        </w:rPr>
        <w:t xml:space="preserve"> THUYẾT MINH</w:t>
      </w:r>
    </w:p>
    <w:p w14:paraId="5A6FE1F1" w14:textId="77777777" w:rsidR="005F227B" w:rsidRDefault="009E4131" w:rsidP="00E53A7F">
      <w:pPr>
        <w:spacing w:line="360" w:lineRule="atLeast"/>
        <w:jc w:val="center"/>
        <w:rPr>
          <w:rFonts w:ascii="Times New Roman" w:hAnsi="Times New Roman" w:cs="Times New Roman"/>
          <w:b/>
          <w:sz w:val="28"/>
          <w:szCs w:val="28"/>
          <w:lang w:val="en-US"/>
        </w:rPr>
      </w:pPr>
      <w:r w:rsidRPr="007C38CE">
        <w:rPr>
          <w:rFonts w:ascii="Times New Roman" w:hAnsi="Times New Roman" w:cs="Times New Roman"/>
          <w:b/>
          <w:sz w:val="28"/>
          <w:szCs w:val="28"/>
        </w:rPr>
        <w:t xml:space="preserve">Dự thảo </w:t>
      </w:r>
      <w:r w:rsidR="005F227B" w:rsidRPr="005F227B">
        <w:rPr>
          <w:rFonts w:ascii="Times New Roman" w:hAnsi="Times New Roman" w:cs="Times New Roman"/>
          <w:b/>
          <w:sz w:val="28"/>
          <w:szCs w:val="28"/>
        </w:rPr>
        <w:t xml:space="preserve">Nghị quyết Quy định tỷ lệ chi phí quản lý để thực hiện chính sách, chế độ ưu đãi </w:t>
      </w:r>
    </w:p>
    <w:p w14:paraId="79A4F5CC" w14:textId="113BD07E" w:rsidR="007C38CE" w:rsidRPr="007C38CE" w:rsidRDefault="005F227B" w:rsidP="00E53A7F">
      <w:pPr>
        <w:spacing w:line="360" w:lineRule="atLeast"/>
        <w:jc w:val="center"/>
        <w:rPr>
          <w:rFonts w:ascii="Times New Roman" w:hAnsi="Times New Roman" w:cs="Times New Roman"/>
          <w:b/>
          <w:bCs/>
          <w:spacing w:val="-2"/>
          <w:sz w:val="28"/>
          <w:szCs w:val="28"/>
        </w:rPr>
      </w:pPr>
      <w:r w:rsidRPr="005F227B">
        <w:rPr>
          <w:rFonts w:ascii="Times New Roman" w:hAnsi="Times New Roman" w:cs="Times New Roman"/>
          <w:b/>
          <w:sz w:val="28"/>
          <w:szCs w:val="28"/>
        </w:rPr>
        <w:t>người có công với cách mạng trên địa bàn tỉnh Gia Lai</w:t>
      </w:r>
    </w:p>
    <w:p w14:paraId="48767DF5" w14:textId="77777777" w:rsidR="001D5DE5" w:rsidRPr="007C38CE" w:rsidRDefault="001D5DE5" w:rsidP="001D5DE5">
      <w:pPr>
        <w:jc w:val="center"/>
        <w:rPr>
          <w:rFonts w:ascii="Times New Roman" w:hAnsi="Times New Roman" w:cs="Times New Roman"/>
          <w:b/>
          <w:bCs/>
          <w:spacing w:val="-2"/>
          <w:sz w:val="28"/>
          <w:szCs w:val="28"/>
        </w:rPr>
      </w:pPr>
    </w:p>
    <w:p w14:paraId="04CB0862" w14:textId="77777777" w:rsidR="00C0572E" w:rsidRPr="007C38CE" w:rsidRDefault="00C0572E" w:rsidP="002633AD">
      <w:pPr>
        <w:pStyle w:val="NormalWeb"/>
        <w:shd w:val="clear" w:color="auto" w:fill="FFFFFF"/>
        <w:spacing w:before="0" w:beforeAutospacing="0" w:after="0" w:afterAutospacing="0"/>
        <w:jc w:val="center"/>
        <w:rPr>
          <w:b/>
          <w:bCs/>
          <w:sz w:val="28"/>
          <w:szCs w:val="28"/>
          <w:lang w:val="vi-VN"/>
        </w:rPr>
      </w:pPr>
    </w:p>
    <w:tbl>
      <w:tblPr>
        <w:tblStyle w:val="TableGrid"/>
        <w:tblW w:w="14945" w:type="dxa"/>
        <w:tblLook w:val="04A0" w:firstRow="1" w:lastRow="0" w:firstColumn="1" w:lastColumn="0" w:noHBand="0" w:noVBand="1"/>
      </w:tblPr>
      <w:tblGrid>
        <w:gridCol w:w="3888"/>
        <w:gridCol w:w="5812"/>
        <w:gridCol w:w="5245"/>
      </w:tblGrid>
      <w:tr w:rsidR="00A60B64" w:rsidRPr="007C38CE" w14:paraId="21764580" w14:textId="77777777" w:rsidTr="004634CC">
        <w:trPr>
          <w:tblHeader/>
        </w:trPr>
        <w:tc>
          <w:tcPr>
            <w:tcW w:w="3888" w:type="dxa"/>
            <w:vAlign w:val="center"/>
          </w:tcPr>
          <w:p w14:paraId="7C0D4C0C" w14:textId="77777777" w:rsidR="00A60B64" w:rsidRPr="007C38CE" w:rsidRDefault="00A60B64" w:rsidP="00A60B64">
            <w:pPr>
              <w:autoSpaceDE w:val="0"/>
              <w:autoSpaceDN w:val="0"/>
              <w:adjustRightInd w:val="0"/>
              <w:jc w:val="center"/>
              <w:rPr>
                <w:rFonts w:ascii="Times New Roman" w:hAnsi="Times New Roman" w:cs="Times New Roman"/>
                <w:sz w:val="28"/>
                <w:szCs w:val="28"/>
              </w:rPr>
            </w:pPr>
            <w:r w:rsidRPr="007C38CE">
              <w:rPr>
                <w:rFonts w:ascii="Times New Roman" w:hAnsi="Times New Roman" w:cs="Times New Roman"/>
                <w:b/>
                <w:bCs/>
                <w:sz w:val="28"/>
                <w:szCs w:val="28"/>
              </w:rPr>
              <w:t>QUY ĐỊNH HIỆN H</w:t>
            </w:r>
            <w:r w:rsidRPr="007C38CE">
              <w:rPr>
                <w:rFonts w:ascii="Times New Roman" w:hAnsi="Times New Roman" w:cs="Times New Roman"/>
                <w:b/>
                <w:bCs/>
                <w:sz w:val="28"/>
                <w:szCs w:val="28"/>
                <w:lang w:val="en-US"/>
              </w:rPr>
              <w:t>ÀNH</w:t>
            </w:r>
          </w:p>
        </w:tc>
        <w:tc>
          <w:tcPr>
            <w:tcW w:w="5812" w:type="dxa"/>
            <w:vAlign w:val="center"/>
          </w:tcPr>
          <w:p w14:paraId="252B6E42" w14:textId="77777777" w:rsidR="00A60B64" w:rsidRPr="007C38CE" w:rsidRDefault="00A60B64" w:rsidP="00A60B64">
            <w:pPr>
              <w:autoSpaceDE w:val="0"/>
              <w:autoSpaceDN w:val="0"/>
              <w:adjustRightInd w:val="0"/>
              <w:jc w:val="center"/>
              <w:rPr>
                <w:rFonts w:ascii="Times New Roman" w:hAnsi="Times New Roman" w:cs="Times New Roman"/>
                <w:sz w:val="28"/>
                <w:szCs w:val="28"/>
                <w:lang w:val="en-US"/>
              </w:rPr>
            </w:pPr>
            <w:r w:rsidRPr="007C38CE">
              <w:rPr>
                <w:rFonts w:ascii="Times New Roman" w:hAnsi="Times New Roman" w:cs="Times New Roman"/>
                <w:b/>
                <w:bCs/>
                <w:sz w:val="28"/>
                <w:szCs w:val="28"/>
              </w:rPr>
              <w:t xml:space="preserve">DỰ THẢO </w:t>
            </w:r>
            <w:r w:rsidRPr="007C38CE">
              <w:rPr>
                <w:rFonts w:ascii="Times New Roman" w:hAnsi="Times New Roman" w:cs="Times New Roman"/>
                <w:b/>
                <w:bCs/>
                <w:sz w:val="28"/>
                <w:szCs w:val="28"/>
                <w:lang w:val="en-US"/>
              </w:rPr>
              <w:t>NGHỊ QUYẾT</w:t>
            </w:r>
          </w:p>
        </w:tc>
        <w:tc>
          <w:tcPr>
            <w:tcW w:w="5245" w:type="dxa"/>
            <w:vAlign w:val="center"/>
          </w:tcPr>
          <w:p w14:paraId="0E31A43C" w14:textId="77777777" w:rsidR="00A60B64" w:rsidRPr="007C38CE" w:rsidRDefault="00A60B64" w:rsidP="00A60B64">
            <w:pPr>
              <w:autoSpaceDE w:val="0"/>
              <w:autoSpaceDN w:val="0"/>
              <w:adjustRightInd w:val="0"/>
              <w:jc w:val="center"/>
              <w:rPr>
                <w:rFonts w:ascii="Times New Roman" w:hAnsi="Times New Roman" w:cs="Times New Roman"/>
                <w:sz w:val="28"/>
                <w:szCs w:val="28"/>
              </w:rPr>
            </w:pPr>
            <w:r w:rsidRPr="007C38CE">
              <w:rPr>
                <w:rFonts w:ascii="Times New Roman" w:hAnsi="Times New Roman" w:cs="Times New Roman"/>
                <w:b/>
                <w:bCs/>
                <w:sz w:val="28"/>
                <w:szCs w:val="28"/>
              </w:rPr>
              <w:t>THUYẾT MINH</w:t>
            </w:r>
          </w:p>
        </w:tc>
      </w:tr>
      <w:tr w:rsidR="0013533A" w:rsidRPr="007C38CE" w14:paraId="3F44EC9F" w14:textId="77777777" w:rsidTr="00353DB8">
        <w:tc>
          <w:tcPr>
            <w:tcW w:w="3888" w:type="dxa"/>
          </w:tcPr>
          <w:p w14:paraId="5154FFB6" w14:textId="77777777" w:rsidR="0013533A" w:rsidRPr="007C38CE" w:rsidRDefault="0013533A" w:rsidP="00D83B8B">
            <w:pPr>
              <w:spacing w:line="264" w:lineRule="auto"/>
              <w:ind w:right="34"/>
              <w:jc w:val="both"/>
              <w:rPr>
                <w:rStyle w:val="fontstyle01"/>
                <w:i w:val="0"/>
                <w:lang w:val="en-US"/>
              </w:rPr>
            </w:pPr>
          </w:p>
        </w:tc>
        <w:tc>
          <w:tcPr>
            <w:tcW w:w="5812" w:type="dxa"/>
            <w:vAlign w:val="center"/>
          </w:tcPr>
          <w:p w14:paraId="44E2DC82" w14:textId="77777777" w:rsidR="0013533A" w:rsidRPr="007C38CE" w:rsidRDefault="0013533A" w:rsidP="0013533A">
            <w:pPr>
              <w:jc w:val="center"/>
              <w:rPr>
                <w:rFonts w:ascii="Times New Roman" w:hAnsi="Times New Roman" w:cs="Times New Roman"/>
                <w:b/>
                <w:sz w:val="28"/>
                <w:szCs w:val="28"/>
              </w:rPr>
            </w:pPr>
            <w:r w:rsidRPr="007C38CE">
              <w:rPr>
                <w:rFonts w:ascii="Times New Roman" w:hAnsi="Times New Roman" w:cs="Times New Roman"/>
                <w:b/>
                <w:sz w:val="28"/>
                <w:szCs w:val="28"/>
              </w:rPr>
              <w:t>NGHỊ QUYẾT</w:t>
            </w:r>
          </w:p>
          <w:p w14:paraId="4E323693" w14:textId="17FC338C" w:rsidR="007C38CE" w:rsidRPr="007C38CE" w:rsidRDefault="005F227B" w:rsidP="007C38CE">
            <w:pPr>
              <w:spacing w:line="360" w:lineRule="atLeast"/>
              <w:jc w:val="center"/>
              <w:rPr>
                <w:rFonts w:ascii="Times New Roman" w:hAnsi="Times New Roman" w:cs="Times New Roman"/>
                <w:b/>
                <w:bCs/>
                <w:spacing w:val="-2"/>
                <w:sz w:val="28"/>
                <w:szCs w:val="28"/>
              </w:rPr>
            </w:pPr>
            <w:r w:rsidRPr="005F227B">
              <w:rPr>
                <w:rFonts w:ascii="Times New Roman" w:hAnsi="Times New Roman" w:cs="Times New Roman"/>
                <w:b/>
                <w:iCs/>
                <w:sz w:val="28"/>
                <w:szCs w:val="28"/>
              </w:rPr>
              <w:t>Quy định tỷ lệ chi phí quản lý để thực hiện chính sách, chế độ ưu đãi người có công với cách mạng trên địa bàn tỉnh Gia Lai</w:t>
            </w:r>
          </w:p>
          <w:p w14:paraId="77648CF3" w14:textId="77777777" w:rsidR="0013533A" w:rsidRPr="007C38CE" w:rsidRDefault="0013533A" w:rsidP="0013533A">
            <w:pPr>
              <w:jc w:val="center"/>
              <w:rPr>
                <w:rFonts w:ascii="Times New Roman" w:hAnsi="Times New Roman" w:cs="Times New Roman"/>
                <w:b/>
                <w:bCs/>
                <w:spacing w:val="-2"/>
                <w:sz w:val="28"/>
                <w:szCs w:val="28"/>
              </w:rPr>
            </w:pPr>
          </w:p>
        </w:tc>
        <w:tc>
          <w:tcPr>
            <w:tcW w:w="5245" w:type="dxa"/>
            <w:vAlign w:val="center"/>
          </w:tcPr>
          <w:p w14:paraId="67804787" w14:textId="77777777" w:rsidR="0013533A" w:rsidRPr="00E53A7F" w:rsidRDefault="0013533A" w:rsidP="005F732F">
            <w:pPr>
              <w:spacing w:before="60" w:line="264" w:lineRule="auto"/>
              <w:ind w:right="34" w:firstLine="142"/>
              <w:jc w:val="both"/>
              <w:rPr>
                <w:rFonts w:ascii="Times New Roman" w:hAnsi="Times New Roman" w:cs="Times New Roman"/>
                <w:i/>
                <w:color w:val="000000"/>
                <w:sz w:val="28"/>
                <w:szCs w:val="28"/>
              </w:rPr>
            </w:pPr>
          </w:p>
        </w:tc>
      </w:tr>
      <w:tr w:rsidR="0013533A" w:rsidRPr="007C38CE" w14:paraId="239CFD94" w14:textId="77777777" w:rsidTr="00353DB8">
        <w:tc>
          <w:tcPr>
            <w:tcW w:w="3888" w:type="dxa"/>
          </w:tcPr>
          <w:p w14:paraId="52365CCA" w14:textId="77777777" w:rsidR="0013533A" w:rsidRPr="00E53A7F" w:rsidRDefault="0013533A" w:rsidP="0013533A">
            <w:pPr>
              <w:spacing w:line="264" w:lineRule="auto"/>
              <w:ind w:right="34"/>
              <w:jc w:val="both"/>
              <w:rPr>
                <w:rStyle w:val="fontstyle01"/>
                <w:i w:val="0"/>
              </w:rPr>
            </w:pPr>
          </w:p>
          <w:p w14:paraId="0A9280BC" w14:textId="77777777" w:rsidR="0013533A" w:rsidRPr="00FA52B2" w:rsidRDefault="0013533A" w:rsidP="0013533A">
            <w:pPr>
              <w:spacing w:line="264" w:lineRule="auto"/>
              <w:ind w:right="34"/>
              <w:jc w:val="both"/>
              <w:rPr>
                <w:rStyle w:val="fontstyle01"/>
                <w:i w:val="0"/>
                <w:iCs w:val="0"/>
              </w:rPr>
            </w:pPr>
            <w:r w:rsidRPr="007C38CE">
              <w:rPr>
                <w:rStyle w:val="fontstyle01"/>
                <w:i w:val="0"/>
              </w:rPr>
              <w:t>- Căn cứ Nghị định số 131/2021/NĐ-CP quy định chi tiết và biện pháp thi hành Pháp lệnh Ưu đãi người có công với</w:t>
            </w:r>
            <w:r w:rsidRPr="007C38CE">
              <w:rPr>
                <w:rStyle w:val="fontstyle01"/>
                <w:i w:val="0"/>
                <w:iCs w:val="0"/>
              </w:rPr>
              <w:t xml:space="preserve"> </w:t>
            </w:r>
            <w:r w:rsidRPr="007C38CE">
              <w:rPr>
                <w:rStyle w:val="fontstyle01"/>
                <w:i w:val="0"/>
              </w:rPr>
              <w:t>cách mạng;</w:t>
            </w:r>
          </w:p>
          <w:p w14:paraId="31616D7C" w14:textId="77777777" w:rsidR="0013533A" w:rsidRPr="007C38CE" w:rsidRDefault="0013533A" w:rsidP="0013533A">
            <w:pPr>
              <w:spacing w:line="264" w:lineRule="auto"/>
              <w:ind w:right="34"/>
              <w:jc w:val="both"/>
              <w:rPr>
                <w:rFonts w:ascii="Times New Roman" w:hAnsi="Times New Roman" w:cs="Times New Roman"/>
                <w:color w:val="000000"/>
                <w:sz w:val="28"/>
                <w:szCs w:val="28"/>
              </w:rPr>
            </w:pPr>
            <w:r w:rsidRPr="007C38CE">
              <w:rPr>
                <w:rFonts w:ascii="Times New Roman" w:hAnsi="Times New Roman" w:cs="Times New Roman"/>
                <w:color w:val="000000"/>
                <w:sz w:val="28"/>
                <w:szCs w:val="28"/>
              </w:rPr>
              <w:t xml:space="preserve"> - Thông tư số 44/2022/TT-BTC ngày 21/7/2022 của Bộ trưởng Bộ Tài chính quy định quản lý và sử dụng kinh phí chi thường xuyên thực hiện chính sách, chế </w:t>
            </w:r>
            <w:r w:rsidRPr="007C38CE">
              <w:rPr>
                <w:rFonts w:ascii="Times New Roman" w:hAnsi="Times New Roman" w:cs="Times New Roman"/>
                <w:color w:val="000000"/>
                <w:sz w:val="28"/>
                <w:szCs w:val="28"/>
              </w:rPr>
              <w:lastRenderedPageBreak/>
              <w:t>độ ưu đãi người có công với cách mạng, thân nhân của người có công với cách mạng và người trực tiếp tham gia kháng chiến do ngành Lao động - Thương binh và Xã hội quản lý.</w:t>
            </w:r>
            <w:r w:rsidRPr="00E53A7F">
              <w:rPr>
                <w:rFonts w:ascii="Times New Roman" w:hAnsi="Times New Roman" w:cs="Times New Roman"/>
                <w:color w:val="000000"/>
                <w:sz w:val="28"/>
                <w:szCs w:val="28"/>
              </w:rPr>
              <w:t xml:space="preserve"> </w:t>
            </w:r>
          </w:p>
          <w:p w14:paraId="01B208F0" w14:textId="77777777" w:rsidR="0013533A" w:rsidRPr="00E53A7F" w:rsidRDefault="0013533A" w:rsidP="0013533A">
            <w:pPr>
              <w:pStyle w:val="ListParagraph"/>
              <w:ind w:left="142" w:right="34"/>
              <w:jc w:val="both"/>
              <w:rPr>
                <w:rFonts w:ascii="Times New Roman" w:hAnsi="Times New Roman" w:cs="Times New Roman"/>
                <w:color w:val="000000"/>
                <w:sz w:val="28"/>
                <w:szCs w:val="28"/>
              </w:rPr>
            </w:pPr>
          </w:p>
        </w:tc>
        <w:tc>
          <w:tcPr>
            <w:tcW w:w="5812" w:type="dxa"/>
            <w:vAlign w:val="center"/>
          </w:tcPr>
          <w:p w14:paraId="260D9F54" w14:textId="71A3C6B9" w:rsidR="0013533A" w:rsidRPr="007C38CE" w:rsidRDefault="00E53A7F" w:rsidP="00DF6FD6">
            <w:pPr>
              <w:spacing w:before="120" w:line="300" w:lineRule="auto"/>
              <w:jc w:val="both"/>
              <w:rPr>
                <w:rFonts w:ascii="Times New Roman" w:eastAsia="Calibri" w:hAnsi="Times New Roman" w:cs="Times New Roman"/>
                <w:i/>
                <w:sz w:val="28"/>
                <w:szCs w:val="28"/>
                <w:lang w:val="fi-FI"/>
              </w:rPr>
            </w:pPr>
            <w:r w:rsidRPr="00E53A7F">
              <w:rPr>
                <w:rFonts w:ascii="Times New Roman" w:eastAsia="Arial Unicode MS" w:hAnsi="Times New Roman" w:cs="Times New Roman"/>
                <w:i/>
                <w:iCs/>
                <w:sz w:val="28"/>
                <w:szCs w:val="28"/>
              </w:rPr>
              <w:lastRenderedPageBreak/>
              <w:t xml:space="preserve">- </w:t>
            </w:r>
            <w:r w:rsidR="0013533A" w:rsidRPr="007C38CE">
              <w:rPr>
                <w:rFonts w:ascii="Times New Roman" w:eastAsia="Arial Unicode MS" w:hAnsi="Times New Roman" w:cs="Times New Roman"/>
                <w:i/>
                <w:iCs/>
                <w:sz w:val="28"/>
                <w:szCs w:val="28"/>
              </w:rPr>
              <w:t xml:space="preserve">Căn cứ </w:t>
            </w:r>
            <w:r w:rsidR="0013533A" w:rsidRPr="007C38CE">
              <w:rPr>
                <w:rFonts w:ascii="Times New Roman" w:eastAsia="Arial Unicode MS" w:hAnsi="Times New Roman" w:cs="Times New Roman"/>
                <w:i/>
                <w:iCs/>
                <w:sz w:val="28"/>
                <w:szCs w:val="28"/>
                <w:lang w:val="fi-FI"/>
              </w:rPr>
              <w:t>Luật</w:t>
            </w:r>
            <w:r w:rsidR="0013533A" w:rsidRPr="007C38CE">
              <w:rPr>
                <w:rFonts w:ascii="Times New Roman" w:eastAsia="Calibri" w:hAnsi="Times New Roman" w:cs="Times New Roman"/>
                <w:i/>
                <w:sz w:val="28"/>
                <w:szCs w:val="28"/>
                <w:lang w:val="fi-FI"/>
              </w:rPr>
              <w:t xml:space="preserve"> Tổ chức chính quyền địa phương số 72/2025/QH15; </w:t>
            </w:r>
          </w:p>
          <w:p w14:paraId="3A6AE3FE" w14:textId="77777777" w:rsidR="00E53A7F" w:rsidRDefault="00E53A7F" w:rsidP="00DF6FD6">
            <w:pPr>
              <w:spacing w:before="120" w:line="300" w:lineRule="auto"/>
              <w:jc w:val="both"/>
              <w:rPr>
                <w:rFonts w:ascii="Times New Roman" w:hAnsi="Times New Roman" w:cs="Times New Roman"/>
                <w:sz w:val="28"/>
                <w:szCs w:val="28"/>
                <w:shd w:val="clear" w:color="auto" w:fill="FFFFFF"/>
                <w:lang w:val="fi-FI"/>
              </w:rPr>
            </w:pPr>
            <w:r>
              <w:rPr>
                <w:rFonts w:ascii="Times New Roman" w:eastAsia="Arial Unicode MS" w:hAnsi="Times New Roman" w:cs="Times New Roman"/>
                <w:i/>
                <w:iCs/>
                <w:sz w:val="28"/>
                <w:szCs w:val="28"/>
                <w:lang w:val="fi-FI"/>
              </w:rPr>
              <w:t xml:space="preserve">- </w:t>
            </w:r>
            <w:r w:rsidR="0013533A" w:rsidRPr="007C38CE">
              <w:rPr>
                <w:rFonts w:ascii="Times New Roman" w:eastAsia="Arial Unicode MS" w:hAnsi="Times New Roman" w:cs="Times New Roman"/>
                <w:i/>
                <w:iCs/>
                <w:sz w:val="28"/>
                <w:szCs w:val="28"/>
                <w:lang w:val="fi-FI"/>
              </w:rPr>
              <w:t xml:space="preserve">Căn cứ Luật Ngân sách nhà nước số </w:t>
            </w:r>
            <w:r w:rsidR="0013533A" w:rsidRPr="007C38CE">
              <w:rPr>
                <w:rFonts w:ascii="Times New Roman" w:hAnsi="Times New Roman" w:cs="Times New Roman"/>
                <w:i/>
                <w:sz w:val="28"/>
                <w:szCs w:val="28"/>
                <w:shd w:val="clear" w:color="auto" w:fill="FFFFFF"/>
                <w:lang w:val="fi-FI"/>
              </w:rPr>
              <w:t>89/2025/QH15;</w:t>
            </w:r>
          </w:p>
          <w:p w14:paraId="471634E0" w14:textId="2F4E0D07" w:rsidR="0013533A" w:rsidRPr="00E53A7F" w:rsidRDefault="00E53A7F" w:rsidP="00DF6FD6">
            <w:pPr>
              <w:spacing w:before="120" w:line="300" w:lineRule="auto"/>
              <w:jc w:val="both"/>
              <w:rPr>
                <w:rFonts w:ascii="Times New Roman" w:hAnsi="Times New Roman" w:cs="Times New Roman"/>
                <w:sz w:val="28"/>
                <w:szCs w:val="28"/>
                <w:shd w:val="clear" w:color="auto" w:fill="FFFFFF"/>
                <w:lang w:val="fi-FI"/>
              </w:rPr>
            </w:pPr>
            <w:r>
              <w:rPr>
                <w:rFonts w:ascii="Times New Roman" w:hAnsi="Times New Roman" w:cs="Times New Roman"/>
                <w:sz w:val="28"/>
                <w:szCs w:val="28"/>
                <w:shd w:val="clear" w:color="auto" w:fill="FFFFFF"/>
                <w:lang w:val="fi-FI"/>
              </w:rPr>
              <w:t>-</w:t>
            </w:r>
            <w:r w:rsidR="00EB35E1">
              <w:rPr>
                <w:rFonts w:ascii="Times New Roman" w:eastAsia="Arial Unicode MS" w:hAnsi="Times New Roman" w:cs="Times New Roman"/>
                <w:i/>
                <w:iCs/>
                <w:sz w:val="28"/>
                <w:szCs w:val="28"/>
                <w:lang w:val="fi-FI"/>
              </w:rPr>
              <w:t xml:space="preserve"> </w:t>
            </w:r>
            <w:r w:rsidR="0013533A" w:rsidRPr="007C38CE">
              <w:rPr>
                <w:rFonts w:ascii="Times New Roman" w:eastAsia="Arial Unicode MS" w:hAnsi="Times New Roman" w:cs="Times New Roman"/>
                <w:i/>
                <w:iCs/>
                <w:sz w:val="28"/>
                <w:szCs w:val="28"/>
                <w:lang w:val="fi-FI"/>
              </w:rPr>
              <w:t>Căn cứ Luật Ban hành văn bản quy phạm pháp luật số 64/2025/QH15 được sửa đổi, bổ sung bởi Luật số 87/2025/QH15;</w:t>
            </w:r>
          </w:p>
          <w:p w14:paraId="39F75390" w14:textId="7527B00A" w:rsidR="0013533A" w:rsidRPr="007C38CE" w:rsidRDefault="00E53A7F" w:rsidP="00DF6FD6">
            <w:pPr>
              <w:spacing w:before="120" w:line="300" w:lineRule="auto"/>
              <w:jc w:val="both"/>
              <w:rPr>
                <w:rStyle w:val="fontstyle01"/>
                <w:i w:val="0"/>
                <w:iCs w:val="0"/>
              </w:rPr>
            </w:pPr>
            <w:r w:rsidRPr="00E53A7F">
              <w:rPr>
                <w:rStyle w:val="fontstyle01"/>
                <w:lang w:val="fi-FI"/>
              </w:rPr>
              <w:t xml:space="preserve">- </w:t>
            </w:r>
            <w:r w:rsidR="0013533A" w:rsidRPr="007C38CE">
              <w:rPr>
                <w:rStyle w:val="fontstyle01"/>
              </w:rPr>
              <w:t xml:space="preserve">Căn cứ Pháp lệnh Ưu đãi người có công với </w:t>
            </w:r>
            <w:r w:rsidR="0013533A" w:rsidRPr="007C38CE">
              <w:rPr>
                <w:rStyle w:val="fontstyle01"/>
              </w:rPr>
              <w:lastRenderedPageBreak/>
              <w:t>cách mạng số 02/2020/UBTVQH14;</w:t>
            </w:r>
          </w:p>
          <w:p w14:paraId="7CAFACFB" w14:textId="77777777" w:rsidR="00E53A7F" w:rsidRPr="00E53A7F" w:rsidRDefault="00E53A7F" w:rsidP="00E53A7F">
            <w:pPr>
              <w:spacing w:line="360" w:lineRule="atLeast"/>
              <w:jc w:val="both"/>
              <w:rPr>
                <w:rFonts w:ascii="Times New Roman" w:eastAsia="Arial Unicode MS" w:hAnsi="Times New Roman" w:cs="Times New Roman"/>
                <w:i/>
                <w:spacing w:val="-2"/>
                <w:sz w:val="28"/>
                <w:szCs w:val="28"/>
              </w:rPr>
            </w:pPr>
            <w:r w:rsidRPr="00E53A7F">
              <w:rPr>
                <w:rFonts w:ascii="Times New Roman" w:eastAsia="Arial Unicode MS" w:hAnsi="Times New Roman" w:cs="Times New Roman"/>
                <w:i/>
                <w:spacing w:val="-2"/>
                <w:sz w:val="28"/>
                <w:szCs w:val="28"/>
              </w:rPr>
              <w:t xml:space="preserve">- </w:t>
            </w:r>
            <w:r w:rsidR="00352D01" w:rsidRPr="007C38CE">
              <w:rPr>
                <w:rFonts w:ascii="Times New Roman" w:eastAsia="Arial Unicode MS" w:hAnsi="Times New Roman" w:cs="Times New Roman"/>
                <w:i/>
                <w:spacing w:val="-2"/>
                <w:sz w:val="28"/>
                <w:szCs w:val="28"/>
              </w:rPr>
              <w:t xml:space="preserve">Căn cứ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w:t>
            </w:r>
            <w:r w:rsidR="00352D01" w:rsidRPr="00E53A7F">
              <w:rPr>
                <w:rFonts w:ascii="Times New Roman" w:hAnsi="Times New Roman" w:cs="Times New Roman"/>
                <w:i/>
                <w:sz w:val="28"/>
                <w:szCs w:val="28"/>
              </w:rPr>
              <w:t>ngày 01 tháng 7 năm 2025 của Chính phủ</w:t>
            </w:r>
            <w:r w:rsidR="00352D01" w:rsidRPr="007C38CE">
              <w:rPr>
                <w:rFonts w:ascii="Times New Roman" w:eastAsia="Arial Unicode MS" w:hAnsi="Times New Roman" w:cs="Times New Roman"/>
                <w:i/>
                <w:spacing w:val="-2"/>
                <w:sz w:val="28"/>
                <w:szCs w:val="28"/>
              </w:rPr>
              <w:t>;</w:t>
            </w:r>
          </w:p>
          <w:p w14:paraId="177A57B8" w14:textId="19D77B28" w:rsidR="0013533A" w:rsidRPr="00E53A7F" w:rsidRDefault="00E53A7F" w:rsidP="00E53A7F">
            <w:pPr>
              <w:spacing w:line="360" w:lineRule="atLeast"/>
              <w:jc w:val="both"/>
              <w:rPr>
                <w:rFonts w:ascii="Times New Roman" w:eastAsia="Arial Unicode MS" w:hAnsi="Times New Roman" w:cs="Times New Roman"/>
                <w:i/>
                <w:spacing w:val="-2"/>
                <w:sz w:val="28"/>
                <w:szCs w:val="28"/>
              </w:rPr>
            </w:pPr>
            <w:r w:rsidRPr="00E53A7F">
              <w:rPr>
                <w:rFonts w:ascii="Times New Roman" w:hAnsi="Times New Roman" w:cs="Times New Roman"/>
                <w:i/>
                <w:spacing w:val="-4"/>
                <w:sz w:val="28"/>
                <w:szCs w:val="28"/>
              </w:rPr>
              <w:t xml:space="preserve">- </w:t>
            </w:r>
            <w:r w:rsidR="0013533A" w:rsidRPr="007C38CE">
              <w:rPr>
                <w:rFonts w:ascii="Times New Roman" w:hAnsi="Times New Roman" w:cs="Times New Roman"/>
                <w:i/>
                <w:spacing w:val="-4"/>
                <w:sz w:val="28"/>
                <w:szCs w:val="28"/>
              </w:rPr>
              <w:t>Căn cứ Nghị định</w:t>
            </w:r>
            <w:r w:rsidR="0013533A" w:rsidRPr="00E53A7F">
              <w:rPr>
                <w:rFonts w:ascii="Times New Roman" w:hAnsi="Times New Roman" w:cs="Times New Roman"/>
                <w:i/>
                <w:spacing w:val="-4"/>
                <w:sz w:val="28"/>
                <w:szCs w:val="28"/>
              </w:rPr>
              <w:t xml:space="preserve"> số 131/2021/NĐ-CP ngày 30 tháng 12 năm 2021 của Chính phủ quy định chi tiết và biện pháp thi hành Pháp lệnh ưu đãi người có công với cách mạng; </w:t>
            </w:r>
          </w:p>
          <w:p w14:paraId="4B83EB6F" w14:textId="5DCC29AE" w:rsidR="0013533A" w:rsidRDefault="00E53A7F" w:rsidP="00E53A7F">
            <w:pPr>
              <w:spacing w:line="360" w:lineRule="atLeast"/>
              <w:jc w:val="both"/>
              <w:rPr>
                <w:rFonts w:ascii="Times New Roman" w:hAnsi="Times New Roman" w:cs="Times New Roman"/>
                <w:i/>
                <w:iCs/>
                <w:sz w:val="28"/>
                <w:szCs w:val="28"/>
              </w:rPr>
            </w:pPr>
            <w:r w:rsidRPr="00E53A7F">
              <w:rPr>
                <w:rFonts w:ascii="Times New Roman" w:hAnsi="Times New Roman" w:cs="Times New Roman"/>
                <w:i/>
                <w:iCs/>
                <w:sz w:val="28"/>
                <w:szCs w:val="28"/>
              </w:rPr>
              <w:t xml:space="preserve">- </w:t>
            </w:r>
            <w:r w:rsidR="00352D01" w:rsidRPr="007C38CE">
              <w:rPr>
                <w:rFonts w:ascii="Times New Roman" w:hAnsi="Times New Roman" w:cs="Times New Roman"/>
                <w:i/>
                <w:iCs/>
                <w:sz w:val="28"/>
                <w:szCs w:val="28"/>
              </w:rPr>
              <w:t>Căn cứ Thông tư số 44/2022/TT-BTC ngày 21/7/2022 của Bộ Tài chính quy định quản lý và sử dụng kinh phí chi thường xuyên thực hiện chính sách, chế độ ưu đãi người có công với cách mạng, thân nhân của người có công với cách mạng và người trực tiếp tham gia kháng chiến do ngành Lao động - Thương binh và Xã hội quản lý được sửa đổi, bổ sung bởi Thông tư số 95/2025/TT-BTC ngày 20/10/2025 của Bộ Tài chính;</w:t>
            </w:r>
          </w:p>
          <w:p w14:paraId="1EEBE701" w14:textId="77777777" w:rsidR="007C38CE" w:rsidRPr="007C38CE" w:rsidRDefault="007C38CE" w:rsidP="00352D01">
            <w:pPr>
              <w:spacing w:line="360" w:lineRule="atLeast"/>
              <w:ind w:firstLine="720"/>
              <w:jc w:val="both"/>
              <w:rPr>
                <w:rFonts w:ascii="Times New Roman" w:hAnsi="Times New Roman" w:cs="Times New Roman"/>
              </w:rPr>
            </w:pPr>
          </w:p>
        </w:tc>
        <w:tc>
          <w:tcPr>
            <w:tcW w:w="5245" w:type="dxa"/>
            <w:vAlign w:val="center"/>
          </w:tcPr>
          <w:p w14:paraId="5B09D77F" w14:textId="77777777" w:rsidR="0013533A" w:rsidRPr="00E53A7F" w:rsidRDefault="0013533A" w:rsidP="0013533A">
            <w:pPr>
              <w:spacing w:before="60" w:line="264" w:lineRule="auto"/>
              <w:ind w:right="34" w:firstLine="142"/>
              <w:jc w:val="both"/>
              <w:rPr>
                <w:rFonts w:ascii="Times New Roman" w:hAnsi="Times New Roman" w:cs="Times New Roman"/>
                <w:i/>
                <w:color w:val="000000"/>
                <w:sz w:val="28"/>
                <w:szCs w:val="28"/>
              </w:rPr>
            </w:pPr>
          </w:p>
        </w:tc>
      </w:tr>
      <w:tr w:rsidR="0013533A" w:rsidRPr="007C38CE" w14:paraId="2DEB438A" w14:textId="77777777" w:rsidTr="00353DB8">
        <w:tc>
          <w:tcPr>
            <w:tcW w:w="3888" w:type="dxa"/>
          </w:tcPr>
          <w:p w14:paraId="58B8D375" w14:textId="77777777" w:rsidR="0013533A" w:rsidRPr="00E53A7F" w:rsidRDefault="0013533A" w:rsidP="0013533A">
            <w:pPr>
              <w:pStyle w:val="ListParagraph"/>
              <w:ind w:left="142" w:right="34"/>
              <w:jc w:val="both"/>
              <w:rPr>
                <w:rFonts w:ascii="Times New Roman" w:hAnsi="Times New Roman" w:cs="Times New Roman"/>
                <w:color w:val="000000"/>
                <w:sz w:val="28"/>
                <w:szCs w:val="28"/>
              </w:rPr>
            </w:pPr>
          </w:p>
        </w:tc>
        <w:tc>
          <w:tcPr>
            <w:tcW w:w="5812" w:type="dxa"/>
          </w:tcPr>
          <w:p w14:paraId="45950E4A" w14:textId="77777777" w:rsidR="0013533A" w:rsidRPr="007C38CE" w:rsidRDefault="0013533A" w:rsidP="007C38CE">
            <w:pPr>
              <w:spacing w:line="300" w:lineRule="auto"/>
              <w:jc w:val="both"/>
              <w:rPr>
                <w:rFonts w:ascii="Times New Roman" w:hAnsi="Times New Roman" w:cs="Times New Roman"/>
                <w:b/>
                <w:noProof/>
                <w:color w:val="000000"/>
                <w:sz w:val="28"/>
                <w:szCs w:val="28"/>
              </w:rPr>
            </w:pPr>
            <w:r w:rsidRPr="007C38CE">
              <w:rPr>
                <w:rFonts w:ascii="Times New Roman" w:hAnsi="Times New Roman" w:cs="Times New Roman"/>
                <w:b/>
                <w:sz w:val="28"/>
                <w:szCs w:val="28"/>
              </w:rPr>
              <w:t xml:space="preserve">Điều 1. </w:t>
            </w:r>
            <w:r w:rsidRPr="007C38CE">
              <w:rPr>
                <w:rFonts w:ascii="Times New Roman" w:hAnsi="Times New Roman" w:cs="Times New Roman"/>
                <w:b/>
                <w:noProof/>
                <w:color w:val="000000"/>
                <w:sz w:val="28"/>
                <w:szCs w:val="28"/>
              </w:rPr>
              <w:t>Phạm vi điều chỉnh, đối tượng áp dụng</w:t>
            </w:r>
          </w:p>
          <w:p w14:paraId="0251FE1C" w14:textId="77777777" w:rsidR="0013533A" w:rsidRPr="007C38CE" w:rsidRDefault="0013533A" w:rsidP="007C38CE">
            <w:pPr>
              <w:spacing w:line="360" w:lineRule="exact"/>
              <w:jc w:val="both"/>
              <w:rPr>
                <w:rFonts w:ascii="Times New Roman" w:hAnsi="Times New Roman" w:cs="Times New Roman"/>
                <w:color w:val="000000"/>
                <w:sz w:val="28"/>
                <w:szCs w:val="28"/>
              </w:rPr>
            </w:pPr>
            <w:r w:rsidRPr="007C38CE">
              <w:rPr>
                <w:rFonts w:ascii="Times New Roman" w:hAnsi="Times New Roman" w:cs="Times New Roman"/>
                <w:b/>
                <w:noProof/>
                <w:color w:val="000000"/>
                <w:sz w:val="28"/>
                <w:szCs w:val="28"/>
              </w:rPr>
              <w:t xml:space="preserve">1. </w:t>
            </w:r>
            <w:r w:rsidRPr="007C38CE">
              <w:rPr>
                <w:rFonts w:ascii="Times New Roman" w:hAnsi="Times New Roman" w:cs="Times New Roman"/>
                <w:b/>
                <w:color w:val="000000"/>
                <w:sz w:val="28"/>
                <w:szCs w:val="28"/>
              </w:rPr>
              <w:t>Phạm vi điều chỉnh</w:t>
            </w:r>
          </w:p>
          <w:p w14:paraId="1E8E27C1" w14:textId="4B217C34" w:rsidR="005E1A63" w:rsidRPr="007C38CE" w:rsidRDefault="00E53A7F" w:rsidP="007C38CE">
            <w:pPr>
              <w:spacing w:before="120" w:line="360" w:lineRule="atLeast"/>
              <w:jc w:val="both"/>
              <w:rPr>
                <w:rFonts w:ascii="Times New Roman" w:hAnsi="Times New Roman" w:cs="Times New Roman"/>
                <w:spacing w:val="-2"/>
                <w:sz w:val="28"/>
                <w:szCs w:val="28"/>
              </w:rPr>
            </w:pPr>
            <w:r w:rsidRPr="00E53A7F">
              <w:rPr>
                <w:rFonts w:ascii="Times New Roman" w:hAnsi="Times New Roman" w:cs="Times New Roman"/>
                <w:spacing w:val="-2"/>
                <w:sz w:val="28"/>
                <w:szCs w:val="28"/>
              </w:rPr>
              <w:lastRenderedPageBreak/>
              <w:t>Nghị quyết này quy định tỷ lệ chi phí quản lý; mức chi trả thù lao cho người trực tiếp chi trả và mức chi phí chi trả trợ cấp cho tổ chức dịch vụ chi trả trợ cấp đến người có công với cách mạng, thân nhân người có công với cách mạng và người trực tiếp tham gia kháng chiến trên địa bàn tỉnh Gia Lai.</w:t>
            </w:r>
          </w:p>
          <w:p w14:paraId="4E97D7B4" w14:textId="77777777" w:rsidR="0013533A" w:rsidRPr="007C38CE" w:rsidRDefault="0013533A" w:rsidP="007C38CE">
            <w:pPr>
              <w:spacing w:line="360" w:lineRule="exact"/>
              <w:rPr>
                <w:rFonts w:ascii="Times New Roman" w:hAnsi="Times New Roman" w:cs="Times New Roman"/>
                <w:sz w:val="28"/>
                <w:szCs w:val="28"/>
              </w:rPr>
            </w:pPr>
          </w:p>
        </w:tc>
        <w:tc>
          <w:tcPr>
            <w:tcW w:w="5245" w:type="dxa"/>
            <w:vAlign w:val="center"/>
          </w:tcPr>
          <w:p w14:paraId="1AD1F399" w14:textId="77777777" w:rsidR="00EE3E6B" w:rsidRPr="00E53A7F" w:rsidRDefault="0013533A" w:rsidP="00E53A7F">
            <w:pPr>
              <w:spacing w:before="120" w:line="360" w:lineRule="atLeast"/>
              <w:jc w:val="both"/>
              <w:rPr>
                <w:rFonts w:ascii="Times New Roman" w:hAnsi="Times New Roman" w:cs="Times New Roman"/>
                <w:color w:val="000000"/>
                <w:sz w:val="28"/>
                <w:szCs w:val="28"/>
              </w:rPr>
            </w:pPr>
            <w:r w:rsidRPr="00E53A7F">
              <w:rPr>
                <w:rFonts w:ascii="Times New Roman" w:hAnsi="Times New Roman" w:cs="Times New Roman"/>
                <w:i/>
                <w:color w:val="000000"/>
                <w:sz w:val="28"/>
                <w:szCs w:val="28"/>
              </w:rPr>
              <w:lastRenderedPageBreak/>
              <w:t>Căn cứ pháp lý:</w:t>
            </w:r>
            <w:r w:rsidRPr="00E53A7F">
              <w:rPr>
                <w:rFonts w:ascii="Times New Roman" w:hAnsi="Times New Roman" w:cs="Times New Roman"/>
                <w:color w:val="000000"/>
                <w:sz w:val="28"/>
                <w:szCs w:val="28"/>
              </w:rPr>
              <w:t xml:space="preserve"> </w:t>
            </w:r>
          </w:p>
          <w:p w14:paraId="037AF879" w14:textId="77777777" w:rsidR="00CA54EB" w:rsidRPr="007C38CE" w:rsidRDefault="00EE3E6B" w:rsidP="00E53A7F">
            <w:pPr>
              <w:spacing w:before="120" w:line="360" w:lineRule="atLeast"/>
              <w:jc w:val="both"/>
              <w:rPr>
                <w:rFonts w:ascii="Times New Roman" w:hAnsi="Times New Roman" w:cs="Times New Roman"/>
                <w:sz w:val="28"/>
                <w:szCs w:val="28"/>
                <w:lang w:val="pt-BR"/>
              </w:rPr>
            </w:pPr>
            <w:r w:rsidRPr="007C38CE">
              <w:rPr>
                <w:rFonts w:ascii="Times New Roman" w:hAnsi="Times New Roman" w:cs="Times New Roman"/>
                <w:sz w:val="28"/>
                <w:szCs w:val="28"/>
                <w:lang w:val="pt-BR"/>
              </w:rPr>
              <w:t xml:space="preserve">- </w:t>
            </w:r>
            <w:r w:rsidR="00CA54EB" w:rsidRPr="007C38CE">
              <w:rPr>
                <w:rFonts w:ascii="Times New Roman" w:hAnsi="Times New Roman" w:cs="Times New Roman"/>
                <w:sz w:val="28"/>
                <w:szCs w:val="28"/>
                <w:lang w:val="pt-BR"/>
              </w:rPr>
              <w:t xml:space="preserve">Điểm a </w:t>
            </w:r>
            <w:r w:rsidR="00CA54EB" w:rsidRPr="007C38CE">
              <w:rPr>
                <w:rFonts w:ascii="Times New Roman" w:hAnsi="Times New Roman" w:cs="Times New Roman"/>
                <w:spacing w:val="-4"/>
                <w:sz w:val="28"/>
                <w:szCs w:val="28"/>
              </w:rPr>
              <w:t xml:space="preserve">khoản 3 Điều 1 </w:t>
            </w:r>
            <w:r w:rsidR="00CA54EB" w:rsidRPr="007C38CE">
              <w:rPr>
                <w:rFonts w:ascii="Times New Roman" w:hAnsi="Times New Roman" w:cs="Times New Roman"/>
                <w:sz w:val="28"/>
                <w:szCs w:val="28"/>
              </w:rPr>
              <w:t xml:space="preserve">Thông tư số </w:t>
            </w:r>
            <w:r w:rsidR="00CA54EB" w:rsidRPr="007C38CE">
              <w:rPr>
                <w:rFonts w:ascii="Times New Roman" w:hAnsi="Times New Roman" w:cs="Times New Roman"/>
                <w:sz w:val="28"/>
                <w:szCs w:val="28"/>
              </w:rPr>
              <w:lastRenderedPageBreak/>
              <w:t xml:space="preserve">95/2025/TT-BTC </w:t>
            </w:r>
            <w:r w:rsidR="00CA54EB" w:rsidRPr="007C38CE">
              <w:rPr>
                <w:rFonts w:ascii="Times New Roman" w:hAnsi="Times New Roman" w:cs="Times New Roman"/>
                <w:sz w:val="28"/>
                <w:szCs w:val="28"/>
                <w:lang w:val="pt-BR"/>
              </w:rPr>
              <w:t>sửa đổi, bổ sung khoản 1 Điều 7 như sau:</w:t>
            </w:r>
          </w:p>
          <w:p w14:paraId="1F9ADCCD" w14:textId="77777777" w:rsidR="00CA54EB" w:rsidRPr="007C38CE" w:rsidRDefault="00CA54EB" w:rsidP="00E53A7F">
            <w:pPr>
              <w:spacing w:before="120" w:line="360" w:lineRule="atLeast"/>
              <w:jc w:val="both"/>
              <w:rPr>
                <w:rFonts w:ascii="Times New Roman" w:hAnsi="Times New Roman" w:cs="Times New Roman"/>
                <w:i/>
                <w:sz w:val="28"/>
                <w:szCs w:val="28"/>
              </w:rPr>
            </w:pPr>
            <w:r w:rsidRPr="007C38CE">
              <w:rPr>
                <w:rFonts w:ascii="Times New Roman" w:hAnsi="Times New Roman" w:cs="Times New Roman"/>
                <w:i/>
                <w:sz w:val="28"/>
                <w:szCs w:val="28"/>
              </w:rPr>
              <w:t>“1. Chi phí quản lý để thực hiện các hoạt động nghiệp vụ về quản lý đối tượng, hồ sơ, quản lý tài chính, kế toán và tổ chức thực hiện chi trả.</w:t>
            </w:r>
          </w:p>
          <w:p w14:paraId="131569B6" w14:textId="77777777" w:rsidR="00CA54EB" w:rsidRPr="00E53A7F" w:rsidRDefault="00CA54EB" w:rsidP="00E53A7F">
            <w:pPr>
              <w:spacing w:before="120" w:line="360" w:lineRule="atLeast"/>
              <w:jc w:val="both"/>
              <w:rPr>
                <w:rFonts w:ascii="Times New Roman" w:hAnsi="Times New Roman" w:cs="Times New Roman"/>
                <w:b/>
                <w:i/>
                <w:sz w:val="28"/>
                <w:szCs w:val="28"/>
              </w:rPr>
            </w:pPr>
            <w:r w:rsidRPr="007C38CE">
              <w:rPr>
                <w:rFonts w:ascii="Times New Roman" w:hAnsi="Times New Roman" w:cs="Times New Roman"/>
                <w:i/>
                <w:sz w:val="28"/>
                <w:szCs w:val="28"/>
              </w:rPr>
              <w:t>Mức chi phí quản lý bằng 1,7% tổng kinh phí thực hiện các chính sách ưu đãi người có công với cách mạng (trừ kinh phí hỗ trợ các cơ sở nuôi dưỡng, điều dưỡng người có công với cách mạng và chi công tác mộ liệt sĩ, nghĩa trang liệt sĩ), được bố trí trong dự toán kinh phí thực hiện chính sách ưu đãi người có công với cách mạng hàng năm của các tỉnh, thành phố trực thuộc trung ương. Bộ trưởng Bộ Nội vụ đề xuất phân bổ tỷ lệ chi phí quản lý cùng với phương án đề xuất phân bổ kinh phí thực hiện chính sách, chế độ ưu đãi người có công với cách mạng gửi Bộ Tài chính, bảo đảm chi phí quản lý phù hợp với đặc thù của từng địa phương và trong phạm vi dự toán được giao cho công tác quản lý của toàn ngành.</w:t>
            </w:r>
            <w:r w:rsidRPr="007C38CE">
              <w:rPr>
                <w:rFonts w:ascii="Times New Roman" w:hAnsi="Times New Roman" w:cs="Times New Roman"/>
                <w:sz w:val="28"/>
                <w:szCs w:val="28"/>
              </w:rPr>
              <w:t xml:space="preserve"> </w:t>
            </w:r>
            <w:r w:rsidRPr="007C38CE">
              <w:rPr>
                <w:rFonts w:ascii="Times New Roman" w:hAnsi="Times New Roman" w:cs="Times New Roman"/>
                <w:b/>
                <w:i/>
                <w:sz w:val="28"/>
                <w:szCs w:val="28"/>
              </w:rPr>
              <w:t xml:space="preserve">Hội đồng nhân dân cấp tỉnh quy định tỷ lệ chi phí quản lý </w:t>
            </w:r>
            <w:r w:rsidRPr="007C38CE">
              <w:rPr>
                <w:rFonts w:ascii="Times New Roman" w:hAnsi="Times New Roman" w:cs="Times New Roman"/>
                <w:b/>
                <w:i/>
                <w:sz w:val="28"/>
                <w:szCs w:val="28"/>
              </w:rPr>
              <w:lastRenderedPageBreak/>
              <w:t>tùy theo điều kiện địa bàn và thực tế số lượng đối tượng người có công với cách mạng của từng địa phương, bảo đảm trong phạm vi dự toán được giao cho công tác quản lý của địa phương”</w:t>
            </w:r>
            <w:r w:rsidRPr="00E53A7F">
              <w:rPr>
                <w:rFonts w:ascii="Times New Roman" w:hAnsi="Times New Roman" w:cs="Times New Roman"/>
                <w:b/>
                <w:i/>
                <w:sz w:val="28"/>
                <w:szCs w:val="28"/>
              </w:rPr>
              <w:t xml:space="preserve">. </w:t>
            </w:r>
          </w:p>
          <w:p w14:paraId="3B4F51AC" w14:textId="77777777" w:rsidR="00E53A7F" w:rsidRPr="00FA52B2" w:rsidRDefault="00CA54EB" w:rsidP="00E53A7F">
            <w:pPr>
              <w:pStyle w:val="NormalWeb"/>
              <w:shd w:val="clear" w:color="auto" w:fill="FFFFFF"/>
              <w:spacing w:before="120" w:beforeAutospacing="0" w:after="0" w:afterAutospacing="0" w:line="360" w:lineRule="atLeast"/>
              <w:jc w:val="both"/>
              <w:rPr>
                <w:sz w:val="28"/>
                <w:szCs w:val="28"/>
                <w:lang w:val="vi-VN"/>
              </w:rPr>
            </w:pPr>
            <w:r w:rsidRPr="00E53A7F">
              <w:rPr>
                <w:sz w:val="28"/>
                <w:szCs w:val="28"/>
                <w:lang w:val="vi-VN"/>
              </w:rPr>
              <w:t xml:space="preserve">- </w:t>
            </w:r>
            <w:r w:rsidRPr="007C38CE">
              <w:rPr>
                <w:sz w:val="28"/>
                <w:szCs w:val="28"/>
                <w:lang w:val="pt-BR"/>
              </w:rPr>
              <w:t xml:space="preserve">Điểm b </w:t>
            </w:r>
            <w:r w:rsidRPr="00E53A7F">
              <w:rPr>
                <w:spacing w:val="-4"/>
                <w:sz w:val="28"/>
                <w:szCs w:val="28"/>
                <w:lang w:val="vi-VN"/>
              </w:rPr>
              <w:t xml:space="preserve">khoản 3 Điều 1 </w:t>
            </w:r>
            <w:r w:rsidRPr="00E53A7F">
              <w:rPr>
                <w:sz w:val="28"/>
                <w:szCs w:val="28"/>
                <w:lang w:val="vi-VN"/>
              </w:rPr>
              <w:t>Thông tư số 95/2025/TT-BTC sửa đổi, bổ sung một số điểm của khoản 2 Điều 7 như sau:</w:t>
            </w:r>
          </w:p>
          <w:p w14:paraId="080209C2" w14:textId="328834F7" w:rsidR="00CA54EB" w:rsidRPr="00E53A7F" w:rsidRDefault="00E53A7F" w:rsidP="00E53A7F">
            <w:pPr>
              <w:pStyle w:val="NormalWeb"/>
              <w:shd w:val="clear" w:color="auto" w:fill="FFFFFF"/>
              <w:spacing w:before="120" w:beforeAutospacing="0" w:after="0" w:afterAutospacing="0" w:line="360" w:lineRule="atLeast"/>
              <w:jc w:val="both"/>
              <w:rPr>
                <w:sz w:val="28"/>
                <w:szCs w:val="28"/>
                <w:lang w:val="vi-VN"/>
              </w:rPr>
            </w:pPr>
            <w:r w:rsidRPr="00FA52B2">
              <w:rPr>
                <w:sz w:val="28"/>
                <w:szCs w:val="28"/>
                <w:lang w:val="vi-VN"/>
              </w:rPr>
              <w:t>+ S</w:t>
            </w:r>
            <w:r w:rsidR="00CA54EB" w:rsidRPr="00E53A7F">
              <w:rPr>
                <w:sz w:val="28"/>
                <w:szCs w:val="28"/>
                <w:lang w:val="vi-VN"/>
              </w:rPr>
              <w:t xml:space="preserve">ửa đổi điểm e như sau: </w:t>
            </w:r>
            <w:r w:rsidR="00CA54EB" w:rsidRPr="00E53A7F">
              <w:rPr>
                <w:i/>
                <w:sz w:val="28"/>
                <w:szCs w:val="28"/>
                <w:lang w:val="vi-VN"/>
              </w:rPr>
              <w:t xml:space="preserve">“e) Chi trả thù lao cho người trực tiếp chi trả trợ cấp đến người thụ hưởng (đối với trường hợp cơ quan được cấp có thẩm quyền giao thực hiện chi trả): Mức chi trả thù lao cho người trực tiếp chi trả trợ cấp </w:t>
            </w:r>
            <w:r w:rsidR="00CA54EB" w:rsidRPr="00E53A7F">
              <w:rPr>
                <w:b/>
                <w:i/>
                <w:sz w:val="28"/>
                <w:szCs w:val="28"/>
                <w:lang w:val="vi-VN"/>
              </w:rPr>
              <w:t>do Hội đồng nhân dân cấp tỉnh quy định tùy theo điều kiện địa bàn và thực tế số lượng đối tượng người có công với cách mạng của từng địa phương</w:t>
            </w:r>
            <w:r w:rsidR="00CA54EB" w:rsidRPr="00E53A7F">
              <w:rPr>
                <w:i/>
                <w:sz w:val="28"/>
                <w:szCs w:val="28"/>
                <w:lang w:val="vi-VN"/>
              </w:rPr>
              <w:t>”.</w:t>
            </w:r>
          </w:p>
          <w:p w14:paraId="513D0B67" w14:textId="4E6629CD" w:rsidR="0013533A" w:rsidRPr="00E53A7F" w:rsidRDefault="00E53A7F" w:rsidP="00E53A7F">
            <w:pPr>
              <w:pStyle w:val="NormalWeb"/>
              <w:shd w:val="clear" w:color="auto" w:fill="FFFFFF"/>
              <w:spacing w:before="120" w:beforeAutospacing="0" w:after="0" w:afterAutospacing="0" w:line="360" w:lineRule="atLeast"/>
              <w:jc w:val="both"/>
              <w:rPr>
                <w:sz w:val="28"/>
                <w:szCs w:val="28"/>
                <w:lang w:val="vi-VN"/>
              </w:rPr>
            </w:pPr>
            <w:r w:rsidRPr="00E53A7F">
              <w:rPr>
                <w:sz w:val="28"/>
                <w:szCs w:val="28"/>
                <w:lang w:val="vi-VN"/>
              </w:rPr>
              <w:t xml:space="preserve">+ </w:t>
            </w:r>
            <w:r w:rsidR="00CA54EB" w:rsidRPr="00E53A7F">
              <w:rPr>
                <w:sz w:val="28"/>
                <w:szCs w:val="28"/>
                <w:lang w:val="vi-VN"/>
              </w:rPr>
              <w:t xml:space="preserve">Sửa đổi gạch đầu dòng thứ nhất của điểm g như sau: </w:t>
            </w:r>
            <w:r w:rsidR="00CA54EB" w:rsidRPr="00E53A7F">
              <w:rPr>
                <w:i/>
                <w:sz w:val="28"/>
                <w:szCs w:val="28"/>
                <w:lang w:val="vi-VN"/>
              </w:rPr>
              <w:t xml:space="preserve">“- Mức chi phí chi trả cho tổ chức dịch vụ chi trả được xác định theo tỷ lệ phần trăm (%) trên tổng số tiền chi trả chế độ trợ cấp, phụ cấp cho người thụ hưởng </w:t>
            </w:r>
            <w:r w:rsidR="00CA54EB" w:rsidRPr="00E53A7F">
              <w:rPr>
                <w:b/>
                <w:i/>
                <w:sz w:val="28"/>
                <w:szCs w:val="28"/>
                <w:lang w:val="vi-VN"/>
              </w:rPr>
              <w:t xml:space="preserve">do Hội đồng nhân dân cấp tỉnh quy định tùy </w:t>
            </w:r>
            <w:r w:rsidR="00CA54EB" w:rsidRPr="00E53A7F">
              <w:rPr>
                <w:b/>
                <w:i/>
                <w:sz w:val="28"/>
                <w:szCs w:val="28"/>
                <w:lang w:val="vi-VN"/>
              </w:rPr>
              <w:lastRenderedPageBreak/>
              <w:t xml:space="preserve">theo điều kiện địa bàn và thực tế số lượng đối tượng người có công với cách mạng của từng địa phương”. </w:t>
            </w:r>
          </w:p>
        </w:tc>
      </w:tr>
      <w:tr w:rsidR="0013533A" w:rsidRPr="007C38CE" w14:paraId="7DEB63C2" w14:textId="77777777" w:rsidTr="00353DB8">
        <w:tc>
          <w:tcPr>
            <w:tcW w:w="3888" w:type="dxa"/>
          </w:tcPr>
          <w:p w14:paraId="358AC5CC" w14:textId="77777777" w:rsidR="0013533A" w:rsidRPr="00E53A7F" w:rsidRDefault="00B079AD" w:rsidP="000A6479">
            <w:pPr>
              <w:pStyle w:val="ListParagraph"/>
              <w:ind w:left="142" w:right="34" w:firstLine="142"/>
              <w:jc w:val="both"/>
              <w:rPr>
                <w:rFonts w:ascii="Times New Roman" w:hAnsi="Times New Roman" w:cs="Times New Roman"/>
                <w:iCs/>
                <w:sz w:val="28"/>
                <w:szCs w:val="28"/>
              </w:rPr>
            </w:pPr>
            <w:r w:rsidRPr="00E53A7F">
              <w:rPr>
                <w:rFonts w:ascii="Times New Roman" w:hAnsi="Times New Roman" w:cs="Times New Roman"/>
                <w:iCs/>
                <w:sz w:val="28"/>
                <w:szCs w:val="28"/>
              </w:rPr>
              <w:lastRenderedPageBreak/>
              <w:t xml:space="preserve">Căn cứ các nhiệm vụ chi quy định tại Điều 7 </w:t>
            </w:r>
            <w:r w:rsidRPr="007C38CE">
              <w:rPr>
                <w:rFonts w:ascii="Times New Roman" w:hAnsi="Times New Roman" w:cs="Times New Roman"/>
                <w:iCs/>
                <w:sz w:val="28"/>
                <w:szCs w:val="28"/>
              </w:rPr>
              <w:t>Thông tư số 44/2022/TT-BTC quy định quản lý và sử dụng kinh phí chi thường xuyên thực hiện chính sách, chế độ ưu đãi người có công với cách mạng, thân nhân của người có công với cách mạng và người trực tiếp tham gia kháng chiến do ngành Lao động - Thương binh và Xã hội quản lý</w:t>
            </w:r>
            <w:r w:rsidR="000A6479" w:rsidRPr="00E53A7F">
              <w:rPr>
                <w:rFonts w:ascii="Times New Roman" w:hAnsi="Times New Roman" w:cs="Times New Roman"/>
                <w:iCs/>
                <w:sz w:val="28"/>
                <w:szCs w:val="28"/>
              </w:rPr>
              <w:t xml:space="preserve"> và chức năng, nhiệm vụ của các cơ quan, đơn vị, địa phương được giao thực hiện quản lý và sử dụng kinh phí thực hiện chính sách, chế độ ưu đãi người có công với cách mạng.</w:t>
            </w:r>
          </w:p>
        </w:tc>
        <w:tc>
          <w:tcPr>
            <w:tcW w:w="5812" w:type="dxa"/>
          </w:tcPr>
          <w:p w14:paraId="27D2F396" w14:textId="77777777" w:rsidR="0013533A" w:rsidRPr="007C38CE" w:rsidRDefault="0013533A" w:rsidP="005F227B">
            <w:pPr>
              <w:widowControl w:val="0"/>
              <w:spacing w:before="120"/>
              <w:jc w:val="both"/>
              <w:rPr>
                <w:rFonts w:ascii="Times New Roman" w:hAnsi="Times New Roman" w:cs="Times New Roman"/>
                <w:b/>
                <w:sz w:val="28"/>
                <w:szCs w:val="28"/>
              </w:rPr>
            </w:pPr>
            <w:r w:rsidRPr="007C38CE">
              <w:rPr>
                <w:rFonts w:ascii="Times New Roman" w:hAnsi="Times New Roman" w:cs="Times New Roman"/>
                <w:b/>
                <w:sz w:val="28"/>
                <w:szCs w:val="28"/>
              </w:rPr>
              <w:t>2. Đối tượng áp dụng</w:t>
            </w:r>
          </w:p>
          <w:p w14:paraId="5EB84D49" w14:textId="77777777" w:rsidR="00FA52B2" w:rsidRPr="00FA52B2" w:rsidRDefault="00FA52B2" w:rsidP="005F227B">
            <w:pPr>
              <w:spacing w:before="120"/>
              <w:jc w:val="both"/>
              <w:rPr>
                <w:rStyle w:val="fontstyle01"/>
                <w:i w:val="0"/>
                <w:spacing w:val="6"/>
              </w:rPr>
            </w:pPr>
            <w:r w:rsidRPr="00FA52B2">
              <w:rPr>
                <w:rStyle w:val="fontstyle01"/>
                <w:i w:val="0"/>
                <w:spacing w:val="6"/>
              </w:rPr>
              <w:t>a) Cơ quan, đơn vị, địa phương được cấp có thẩm quyền giao thực hiện quản lý và sử dụng kinh phí thực hiện chính sách, chế độ ưu đãi người có công với cách mạng, thân nhân người có công với cách mạng và người trực tiếp tham gia kháng chiến;</w:t>
            </w:r>
          </w:p>
          <w:p w14:paraId="5F79D245" w14:textId="77777777" w:rsidR="00FA52B2" w:rsidRPr="00FA52B2" w:rsidRDefault="00FA52B2" w:rsidP="005F227B">
            <w:pPr>
              <w:spacing w:before="120"/>
              <w:jc w:val="both"/>
              <w:rPr>
                <w:rStyle w:val="fontstyle01"/>
                <w:i w:val="0"/>
                <w:spacing w:val="6"/>
              </w:rPr>
            </w:pPr>
            <w:r w:rsidRPr="00FA52B2">
              <w:rPr>
                <w:rStyle w:val="fontstyle01"/>
                <w:i w:val="0"/>
                <w:spacing w:val="6"/>
              </w:rPr>
              <w:t>b) Người trực tiếp thực hiện chi trả trợ cấp hoặc tổ chức dịch vụ chi trả chế độ ưu đãi người có công với cách mạng, thân nhân người có công với cách mạng và người trực tiếp tham gia kháng chiến;</w:t>
            </w:r>
          </w:p>
          <w:p w14:paraId="36EFDB00" w14:textId="5F8483D2" w:rsidR="005E1A63" w:rsidRPr="007C38CE" w:rsidRDefault="00FA52B2" w:rsidP="005F227B">
            <w:pPr>
              <w:spacing w:before="120"/>
              <w:jc w:val="both"/>
              <w:rPr>
                <w:rFonts w:ascii="Times New Roman" w:hAnsi="Times New Roman" w:cs="Times New Roman"/>
                <w:sz w:val="28"/>
                <w:szCs w:val="28"/>
                <w:lang w:val="nl-NL"/>
              </w:rPr>
            </w:pPr>
            <w:r w:rsidRPr="00FA52B2">
              <w:rPr>
                <w:rStyle w:val="fontstyle01"/>
                <w:i w:val="0"/>
                <w:spacing w:val="6"/>
              </w:rPr>
              <w:t>c) Các cơ quan, tổ chức và cá nhân khác có liên quan.</w:t>
            </w:r>
          </w:p>
          <w:p w14:paraId="2AB16D09" w14:textId="2A7855BA" w:rsidR="0013533A" w:rsidRPr="007C38CE" w:rsidRDefault="00FA52B2" w:rsidP="005F227B">
            <w:pPr>
              <w:tabs>
                <w:tab w:val="left" w:pos="1740"/>
              </w:tabs>
              <w:spacing w:before="120"/>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ab/>
            </w:r>
          </w:p>
        </w:tc>
        <w:tc>
          <w:tcPr>
            <w:tcW w:w="5245" w:type="dxa"/>
          </w:tcPr>
          <w:p w14:paraId="73B0CA88" w14:textId="77777777" w:rsidR="00B079AD" w:rsidRPr="00E53A7F" w:rsidRDefault="00B079AD" w:rsidP="00E53A7F">
            <w:pPr>
              <w:pStyle w:val="ListParagraph"/>
              <w:spacing w:line="360" w:lineRule="atLeast"/>
              <w:ind w:left="142" w:right="34"/>
              <w:jc w:val="both"/>
              <w:rPr>
                <w:rFonts w:ascii="Times New Roman" w:hAnsi="Times New Roman" w:cs="Times New Roman"/>
                <w:iCs/>
                <w:sz w:val="28"/>
                <w:szCs w:val="28"/>
              </w:rPr>
            </w:pPr>
            <w:r w:rsidRPr="00E53A7F">
              <w:rPr>
                <w:rFonts w:ascii="Times New Roman" w:hAnsi="Times New Roman" w:cs="Times New Roman"/>
                <w:iCs/>
                <w:sz w:val="28"/>
                <w:szCs w:val="28"/>
              </w:rPr>
              <w:t xml:space="preserve">Căn cứ các nhiệm vụ chi </w:t>
            </w:r>
            <w:r w:rsidR="00D24FCC" w:rsidRPr="00E53A7F">
              <w:rPr>
                <w:rFonts w:ascii="Times New Roman" w:hAnsi="Times New Roman" w:cs="Times New Roman"/>
                <w:iCs/>
                <w:sz w:val="28"/>
                <w:szCs w:val="28"/>
              </w:rPr>
              <w:t xml:space="preserve">phí quản lý </w:t>
            </w:r>
            <w:r w:rsidRPr="00E53A7F">
              <w:rPr>
                <w:rFonts w:ascii="Times New Roman" w:hAnsi="Times New Roman" w:cs="Times New Roman"/>
                <w:iCs/>
                <w:sz w:val="28"/>
                <w:szCs w:val="28"/>
              </w:rPr>
              <w:t xml:space="preserve">quy định tại Điều 7 </w:t>
            </w:r>
            <w:r w:rsidRPr="007C38CE">
              <w:rPr>
                <w:rFonts w:ascii="Times New Roman" w:hAnsi="Times New Roman" w:cs="Times New Roman"/>
                <w:iCs/>
                <w:sz w:val="28"/>
                <w:szCs w:val="28"/>
              </w:rPr>
              <w:t>Thông tư số 44/2022/TT-BTC quy định quản lý và sử dụng kinh phí chi thường xuyên thực hiện chính sách, chế độ ưu đãi người có công với cách mạng, thân nhân của người có công với cách mạng và người trực tiếp tham gia kháng chiến do ngành Lao động - Thương binh và Xã hội quản lý được sửa đổi, bổ sung bởi Thông tư số 95/2025/TT-BTC</w:t>
            </w:r>
            <w:r w:rsidRPr="00E53A7F">
              <w:rPr>
                <w:rFonts w:ascii="Times New Roman" w:hAnsi="Times New Roman" w:cs="Times New Roman"/>
                <w:iCs/>
                <w:sz w:val="28"/>
                <w:szCs w:val="28"/>
              </w:rPr>
              <w:t xml:space="preserve"> và chức năng, nhiệm vụ của các cơ quan, đơn vị, địa phương được giao thực hiện quản lý và sử dụng kinh phí </w:t>
            </w:r>
            <w:r w:rsidR="000A6479" w:rsidRPr="00E53A7F">
              <w:rPr>
                <w:rFonts w:ascii="Times New Roman" w:hAnsi="Times New Roman" w:cs="Times New Roman"/>
                <w:iCs/>
                <w:sz w:val="28"/>
                <w:szCs w:val="28"/>
              </w:rPr>
              <w:t>thực hiện chính sách, chế độ ưu đãi người có công với cách mạng.</w:t>
            </w:r>
          </w:p>
          <w:p w14:paraId="6056C28F" w14:textId="77777777" w:rsidR="00B079AD" w:rsidRPr="00E53A7F" w:rsidRDefault="00B079AD" w:rsidP="00E41DC5">
            <w:pPr>
              <w:pStyle w:val="ListParagraph"/>
              <w:ind w:left="142" w:right="34" w:firstLine="142"/>
              <w:jc w:val="both"/>
              <w:rPr>
                <w:rFonts w:ascii="Times New Roman" w:hAnsi="Times New Roman" w:cs="Times New Roman"/>
                <w:iCs/>
                <w:sz w:val="28"/>
                <w:szCs w:val="28"/>
              </w:rPr>
            </w:pPr>
          </w:p>
          <w:p w14:paraId="7B72CB3A" w14:textId="77777777" w:rsidR="0013533A" w:rsidRPr="00E53A7F" w:rsidRDefault="0013533A" w:rsidP="00E41DC5">
            <w:pPr>
              <w:autoSpaceDE w:val="0"/>
              <w:autoSpaceDN w:val="0"/>
              <w:adjustRightInd w:val="0"/>
              <w:ind w:left="57" w:right="34" w:firstLine="142"/>
              <w:jc w:val="both"/>
              <w:rPr>
                <w:rFonts w:ascii="Times New Roman" w:hAnsi="Times New Roman" w:cs="Times New Roman"/>
                <w:sz w:val="28"/>
                <w:szCs w:val="28"/>
              </w:rPr>
            </w:pPr>
          </w:p>
        </w:tc>
      </w:tr>
      <w:tr w:rsidR="0013533A" w:rsidRPr="007C38CE" w14:paraId="7ED10D1C" w14:textId="77777777" w:rsidTr="00353DB8">
        <w:tc>
          <w:tcPr>
            <w:tcW w:w="3888" w:type="dxa"/>
          </w:tcPr>
          <w:p w14:paraId="4A5EF4B3" w14:textId="77777777" w:rsidR="0013533A" w:rsidRPr="007C38CE" w:rsidRDefault="0013533A" w:rsidP="0013533A">
            <w:pPr>
              <w:pStyle w:val="ListParagraph"/>
              <w:ind w:left="142" w:right="34" w:firstLine="142"/>
              <w:jc w:val="both"/>
              <w:rPr>
                <w:rFonts w:ascii="Times New Roman" w:hAnsi="Times New Roman" w:cs="Times New Roman"/>
                <w:b/>
                <w:color w:val="000000"/>
                <w:sz w:val="28"/>
                <w:szCs w:val="28"/>
              </w:rPr>
            </w:pPr>
          </w:p>
        </w:tc>
        <w:tc>
          <w:tcPr>
            <w:tcW w:w="5812" w:type="dxa"/>
            <w:vAlign w:val="center"/>
          </w:tcPr>
          <w:p w14:paraId="37DE4E2B" w14:textId="563429FD" w:rsidR="0013533A" w:rsidRPr="00E53A7F" w:rsidRDefault="00E53A7F" w:rsidP="00187F12">
            <w:pPr>
              <w:jc w:val="both"/>
              <w:rPr>
                <w:rFonts w:ascii="Times New Roman" w:hAnsi="Times New Roman" w:cs="Times New Roman"/>
                <w:b/>
                <w:spacing w:val="-2"/>
                <w:sz w:val="28"/>
                <w:szCs w:val="28"/>
              </w:rPr>
            </w:pPr>
            <w:r w:rsidRPr="00E53A7F">
              <w:rPr>
                <w:rFonts w:ascii="Times New Roman" w:hAnsi="Times New Roman" w:cs="Times New Roman"/>
                <w:b/>
                <w:bCs/>
                <w:spacing w:val="-2"/>
                <w:sz w:val="28"/>
                <w:szCs w:val="28"/>
              </w:rPr>
              <w:t>Điều 2. Tỷ lệ chi phí quản lý và mức chi trả thù lao hoặc chi phí dịch vụ chi trả cho người thụ hưởng</w:t>
            </w:r>
          </w:p>
        </w:tc>
        <w:tc>
          <w:tcPr>
            <w:tcW w:w="5245" w:type="dxa"/>
            <w:vAlign w:val="center"/>
          </w:tcPr>
          <w:p w14:paraId="6669AAF9" w14:textId="77777777" w:rsidR="0013533A" w:rsidRPr="007C38CE" w:rsidRDefault="0013533A" w:rsidP="0013533A">
            <w:pPr>
              <w:shd w:val="clear" w:color="auto" w:fill="FFFFFF"/>
              <w:spacing w:after="120" w:line="360" w:lineRule="atLeast"/>
              <w:jc w:val="both"/>
              <w:textAlignment w:val="baseline"/>
              <w:rPr>
                <w:rFonts w:ascii="Times New Roman" w:hAnsi="Times New Roman" w:cs="Times New Roman"/>
                <w:sz w:val="28"/>
                <w:szCs w:val="28"/>
                <w:bdr w:val="none" w:sz="0" w:space="0" w:color="auto" w:frame="1"/>
              </w:rPr>
            </w:pPr>
          </w:p>
        </w:tc>
      </w:tr>
      <w:tr w:rsidR="0013533A" w:rsidRPr="007C38CE" w14:paraId="0B09053E" w14:textId="77777777" w:rsidTr="00353DB8">
        <w:tc>
          <w:tcPr>
            <w:tcW w:w="3888" w:type="dxa"/>
          </w:tcPr>
          <w:p w14:paraId="34F0F8A3" w14:textId="067FE7E3" w:rsidR="0013533A" w:rsidRPr="00E53A7F" w:rsidRDefault="0013533A" w:rsidP="0013533A">
            <w:pPr>
              <w:spacing w:before="120" w:line="300" w:lineRule="auto"/>
              <w:jc w:val="both"/>
              <w:rPr>
                <w:rFonts w:ascii="Times New Roman" w:hAnsi="Times New Roman" w:cs="Times New Roman"/>
                <w:sz w:val="28"/>
                <w:szCs w:val="28"/>
              </w:rPr>
            </w:pPr>
            <w:r w:rsidRPr="00E53A7F">
              <w:rPr>
                <w:rFonts w:ascii="Times New Roman" w:hAnsi="Times New Roman" w:cs="Times New Roman"/>
                <w:sz w:val="28"/>
                <w:szCs w:val="28"/>
              </w:rPr>
              <w:t xml:space="preserve"> </w:t>
            </w:r>
            <w:r w:rsidR="00026BB0" w:rsidRPr="00026BB0">
              <w:rPr>
                <w:rFonts w:ascii="Times New Roman" w:hAnsi="Times New Roman" w:cs="Times New Roman"/>
                <w:sz w:val="28"/>
                <w:szCs w:val="28"/>
              </w:rPr>
              <w:t xml:space="preserve">Các địa phương trên địa bàn tỉnh chủ động thực hiện chỉ trả </w:t>
            </w:r>
            <w:r w:rsidR="00026BB0" w:rsidRPr="00026BB0">
              <w:rPr>
                <w:rFonts w:ascii="Times New Roman" w:hAnsi="Times New Roman" w:cs="Times New Roman"/>
                <w:sz w:val="28"/>
                <w:szCs w:val="28"/>
              </w:rPr>
              <w:lastRenderedPageBreak/>
              <w:t>với tỷ lệ chi quản lý theo Quyết định số 3664/QĐ-SNV ngày 15/8/2025 là 1,25% đối với xã, phường vùng cao và 1% đối với xã, phường đồng bằng. Trong đó, đa số các địa phương tiếp tục duy trì phương thức chi trả qua hệ thông Bưu điện với chi phí dịch vụ: các xã phường đồng bằng là 0,5 %; xã, phường vùng cao là 0,75% trên tổng kinh phí</w:t>
            </w:r>
            <w:r w:rsidR="005F227B">
              <w:t xml:space="preserve"> </w:t>
            </w:r>
            <w:r w:rsidR="005F227B" w:rsidRPr="005F227B">
              <w:rPr>
                <w:rFonts w:ascii="Times New Roman" w:hAnsi="Times New Roman" w:cs="Times New Roman"/>
                <w:sz w:val="28"/>
                <w:szCs w:val="28"/>
              </w:rPr>
              <w:t>chi trả các chính sách ưu đãi người có công với cách mạng</w:t>
            </w:r>
            <w:r w:rsidR="00026BB0" w:rsidRPr="00026BB0">
              <w:rPr>
                <w:rFonts w:ascii="Times New Roman" w:hAnsi="Times New Roman" w:cs="Times New Roman"/>
                <w:sz w:val="28"/>
                <w:szCs w:val="28"/>
              </w:rPr>
              <w:t>.</w:t>
            </w:r>
            <w:r w:rsidRPr="00E53A7F">
              <w:rPr>
                <w:rFonts w:ascii="Times New Roman" w:hAnsi="Times New Roman" w:cs="Times New Roman"/>
                <w:sz w:val="28"/>
                <w:szCs w:val="28"/>
              </w:rPr>
              <w:t xml:space="preserve"> </w:t>
            </w:r>
          </w:p>
          <w:p w14:paraId="1B7F5CA9" w14:textId="77777777" w:rsidR="0013533A" w:rsidRPr="007C38CE" w:rsidRDefault="0013533A" w:rsidP="0013533A">
            <w:pPr>
              <w:ind w:left="57" w:right="34" w:firstLine="142"/>
              <w:jc w:val="both"/>
              <w:rPr>
                <w:rFonts w:ascii="Times New Roman" w:hAnsi="Times New Roman" w:cs="Times New Roman"/>
                <w:sz w:val="28"/>
                <w:szCs w:val="28"/>
              </w:rPr>
            </w:pPr>
            <w:r w:rsidRPr="007C38CE">
              <w:rPr>
                <w:rFonts w:ascii="Times New Roman" w:hAnsi="Times New Roman" w:cs="Times New Roman"/>
                <w:color w:val="000000"/>
                <w:sz w:val="28"/>
                <w:szCs w:val="28"/>
              </w:rPr>
              <w:t xml:space="preserve">  </w:t>
            </w:r>
          </w:p>
        </w:tc>
        <w:tc>
          <w:tcPr>
            <w:tcW w:w="5812" w:type="dxa"/>
            <w:vAlign w:val="center"/>
          </w:tcPr>
          <w:p w14:paraId="73C5B134" w14:textId="77777777" w:rsidR="005C484F" w:rsidRPr="005C484F" w:rsidRDefault="005C484F" w:rsidP="005C484F">
            <w:pPr>
              <w:spacing w:before="120" w:line="360" w:lineRule="atLeast"/>
              <w:jc w:val="both"/>
              <w:rPr>
                <w:rFonts w:ascii="Times New Roman" w:hAnsi="Times New Roman" w:cs="Times New Roman"/>
                <w:sz w:val="28"/>
                <w:szCs w:val="28"/>
              </w:rPr>
            </w:pPr>
            <w:r w:rsidRPr="005C484F">
              <w:rPr>
                <w:rFonts w:ascii="Times New Roman" w:hAnsi="Times New Roman" w:cs="Times New Roman"/>
                <w:sz w:val="28"/>
                <w:szCs w:val="28"/>
              </w:rPr>
              <w:lastRenderedPageBreak/>
              <w:t xml:space="preserve">1. Tỷ lệ chi phí quản lý được phân bổ theo tỷ lệ phần trăm (%) được trung ương bố trí trong dự </w:t>
            </w:r>
            <w:r w:rsidRPr="005C484F">
              <w:rPr>
                <w:rFonts w:ascii="Times New Roman" w:hAnsi="Times New Roman" w:cs="Times New Roman"/>
                <w:sz w:val="28"/>
                <w:szCs w:val="28"/>
              </w:rPr>
              <w:lastRenderedPageBreak/>
              <w:t>toán hằng năm cho tỉnh.</w:t>
            </w:r>
          </w:p>
          <w:p w14:paraId="022C049E" w14:textId="77777777" w:rsidR="005C484F" w:rsidRPr="005C484F" w:rsidRDefault="005C484F" w:rsidP="005C484F">
            <w:pPr>
              <w:spacing w:before="120" w:line="360" w:lineRule="atLeast"/>
              <w:jc w:val="both"/>
              <w:rPr>
                <w:rFonts w:ascii="Times New Roman" w:hAnsi="Times New Roman" w:cs="Times New Roman"/>
                <w:sz w:val="28"/>
                <w:szCs w:val="28"/>
              </w:rPr>
            </w:pPr>
            <w:r w:rsidRPr="005C484F">
              <w:rPr>
                <w:rFonts w:ascii="Times New Roman" w:hAnsi="Times New Roman" w:cs="Times New Roman"/>
                <w:sz w:val="28"/>
                <w:szCs w:val="28"/>
              </w:rPr>
              <w:t xml:space="preserve">a) Chi tại cấp tỉnh là 20% trên tổng chi phí quản lý được giao dự toán hằng năm của tỉnh. </w:t>
            </w:r>
          </w:p>
          <w:p w14:paraId="78ED0062" w14:textId="6DB9CFA0" w:rsidR="0013533A" w:rsidRPr="00C47782" w:rsidRDefault="005C484F" w:rsidP="005C484F">
            <w:pPr>
              <w:spacing w:before="120" w:line="360" w:lineRule="atLeast"/>
              <w:jc w:val="both"/>
              <w:rPr>
                <w:rFonts w:ascii="Times New Roman" w:hAnsi="Times New Roman" w:cs="Times New Roman"/>
                <w:sz w:val="28"/>
                <w:szCs w:val="28"/>
              </w:rPr>
            </w:pPr>
            <w:r w:rsidRPr="005C484F">
              <w:rPr>
                <w:rFonts w:ascii="Times New Roman" w:hAnsi="Times New Roman" w:cs="Times New Roman"/>
                <w:sz w:val="28"/>
                <w:szCs w:val="28"/>
              </w:rPr>
              <w:t>b) Chi tại cấp xã là 80% trên tổng chi phí quản lý được giao dự toán hằng năm của tỉnh. Mức chi cụ thể của từng xã, phường thực hiện theo Phụ lục ban hành kèm theo Nghị quyết này.</w:t>
            </w:r>
          </w:p>
        </w:tc>
        <w:tc>
          <w:tcPr>
            <w:tcW w:w="5245" w:type="dxa"/>
            <w:vAlign w:val="center"/>
          </w:tcPr>
          <w:p w14:paraId="2B258A5E" w14:textId="77777777" w:rsidR="00026BB0" w:rsidRPr="005C484F" w:rsidRDefault="00FA52B2" w:rsidP="00FA52B2">
            <w:pPr>
              <w:spacing w:line="360" w:lineRule="atLeast"/>
              <w:jc w:val="both"/>
              <w:rPr>
                <w:rFonts w:ascii="Times New Roman" w:hAnsi="Times New Roman" w:cs="Times New Roman"/>
                <w:sz w:val="28"/>
                <w:szCs w:val="28"/>
              </w:rPr>
            </w:pPr>
            <w:r w:rsidRPr="00FA52B2">
              <w:rPr>
                <w:rFonts w:ascii="Times New Roman" w:hAnsi="Times New Roman" w:cs="Times New Roman"/>
                <w:b/>
                <w:sz w:val="28"/>
                <w:szCs w:val="28"/>
              </w:rPr>
              <w:lastRenderedPageBreak/>
              <w:t xml:space="preserve">- </w:t>
            </w:r>
            <w:r w:rsidR="00C47782" w:rsidRPr="00FA52B2">
              <w:rPr>
                <w:rFonts w:ascii="Times New Roman" w:hAnsi="Times New Roman" w:cs="Times New Roman"/>
                <w:b/>
                <w:sz w:val="28"/>
                <w:szCs w:val="28"/>
              </w:rPr>
              <w:t xml:space="preserve">Cơ sở đề xuất: </w:t>
            </w:r>
            <w:r w:rsidR="00C47782" w:rsidRPr="00C47782">
              <w:rPr>
                <w:rFonts w:ascii="Times New Roman" w:hAnsi="Times New Roman" w:cs="Times New Roman"/>
                <w:sz w:val="28"/>
                <w:szCs w:val="28"/>
              </w:rPr>
              <w:t xml:space="preserve">Các nội dung chi phí quản lý quy định tại Điều 7 Thông tư số </w:t>
            </w:r>
            <w:r w:rsidR="00C47782" w:rsidRPr="00C47782">
              <w:rPr>
                <w:rFonts w:ascii="Times New Roman" w:hAnsi="Times New Roman" w:cs="Times New Roman"/>
                <w:sz w:val="28"/>
                <w:szCs w:val="28"/>
              </w:rPr>
              <w:lastRenderedPageBreak/>
              <w:t xml:space="preserve">44/2022/TT-BTC và Điểm b Khoản 3 Điều 1 Thông tư số 95/2025/TT-BTC gồm 16 nội dung, chủ yếu: chi trả thù lao, </w:t>
            </w:r>
            <w:r w:rsidR="00026BB0" w:rsidRPr="00C47782">
              <w:rPr>
                <w:rFonts w:ascii="Times New Roman" w:hAnsi="Times New Roman" w:cs="Times New Roman"/>
                <w:sz w:val="28"/>
                <w:szCs w:val="28"/>
              </w:rPr>
              <w:t xml:space="preserve">thông tin tuyên truyền, </w:t>
            </w:r>
            <w:r w:rsidR="00026BB0" w:rsidRPr="00026BB0">
              <w:rPr>
                <w:rFonts w:ascii="Times New Roman" w:hAnsi="Times New Roman" w:cs="Times New Roman"/>
                <w:sz w:val="28"/>
                <w:szCs w:val="28"/>
              </w:rPr>
              <w:t xml:space="preserve">in ấn </w:t>
            </w:r>
            <w:r w:rsidR="00C47782" w:rsidRPr="00C47782">
              <w:rPr>
                <w:rFonts w:ascii="Times New Roman" w:hAnsi="Times New Roman" w:cs="Times New Roman"/>
                <w:sz w:val="28"/>
                <w:szCs w:val="28"/>
              </w:rPr>
              <w:t>văn phòng phẩm, tập huấn nhiệm vụ, mua sắm, sửa chữa tài sản phục vụ công tác chi trả và qu</w:t>
            </w:r>
            <w:r w:rsidR="00C47782">
              <w:rPr>
                <w:rFonts w:ascii="Times New Roman" w:hAnsi="Times New Roman" w:cs="Times New Roman"/>
                <w:sz w:val="28"/>
                <w:szCs w:val="28"/>
              </w:rPr>
              <w:t>ản lý đối tượng, làm thêm giờ….</w:t>
            </w:r>
            <w:r w:rsidR="00353DB8">
              <w:rPr>
                <w:rFonts w:ascii="Times New Roman" w:hAnsi="Times New Roman" w:cs="Times New Roman"/>
                <w:sz w:val="28"/>
                <w:szCs w:val="28"/>
              </w:rPr>
              <w:t xml:space="preserve"> </w:t>
            </w:r>
          </w:p>
          <w:p w14:paraId="7ADC087E" w14:textId="5A3A1030" w:rsidR="00C47782" w:rsidRPr="00026BB0" w:rsidRDefault="00353DB8" w:rsidP="00FA52B2">
            <w:pPr>
              <w:spacing w:line="360" w:lineRule="atLeast"/>
              <w:jc w:val="both"/>
              <w:rPr>
                <w:rFonts w:ascii="Times New Roman" w:hAnsi="Times New Roman" w:cs="Times New Roman"/>
                <w:b/>
                <w:i/>
                <w:sz w:val="28"/>
                <w:szCs w:val="28"/>
              </w:rPr>
            </w:pPr>
            <w:r w:rsidRPr="00026BB0">
              <w:rPr>
                <w:rFonts w:ascii="Times New Roman" w:hAnsi="Times New Roman" w:cs="Times New Roman"/>
                <w:b/>
                <w:i/>
                <w:sz w:val="28"/>
                <w:szCs w:val="28"/>
              </w:rPr>
              <w:t>T</w:t>
            </w:r>
            <w:r w:rsidR="00C47782" w:rsidRPr="00026BB0">
              <w:rPr>
                <w:rFonts w:ascii="Times New Roman" w:hAnsi="Times New Roman" w:cs="Times New Roman"/>
                <w:b/>
                <w:i/>
                <w:sz w:val="28"/>
                <w:szCs w:val="28"/>
              </w:rPr>
              <w:t>rong đó:</w:t>
            </w:r>
          </w:p>
          <w:p w14:paraId="663ED3A4" w14:textId="77777777" w:rsidR="00C47782" w:rsidRPr="00C47782" w:rsidRDefault="00C47782" w:rsidP="00026BB0">
            <w:pPr>
              <w:spacing w:before="120" w:line="360" w:lineRule="atLeast"/>
              <w:jc w:val="both"/>
              <w:rPr>
                <w:rFonts w:ascii="Times New Roman" w:hAnsi="Times New Roman" w:cs="Times New Roman"/>
                <w:sz w:val="28"/>
                <w:szCs w:val="28"/>
              </w:rPr>
            </w:pPr>
            <w:r w:rsidRPr="00C47782">
              <w:rPr>
                <w:rFonts w:ascii="Times New Roman" w:hAnsi="Times New Roman" w:cs="Times New Roman"/>
                <w:sz w:val="28"/>
                <w:szCs w:val="28"/>
              </w:rPr>
              <w:t>- Cấp xã là cấp trực tiếp quản lý đối tượng, thực hiện các nhiệm vụ thường xuyên, liên tục và phát sinh chi phí, bao gồm:</w:t>
            </w:r>
          </w:p>
          <w:p w14:paraId="134A1CD0" w14:textId="43705B25" w:rsidR="00C47782" w:rsidRPr="00C47782" w:rsidRDefault="00055D2B" w:rsidP="00055D2B">
            <w:pPr>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rPr>
              <w:t xml:space="preserve">+ </w:t>
            </w:r>
            <w:r w:rsidR="00C47782" w:rsidRPr="00C47782">
              <w:rPr>
                <w:rFonts w:ascii="Times New Roman" w:hAnsi="Times New Roman" w:cs="Times New Roman"/>
                <w:sz w:val="28"/>
                <w:szCs w:val="28"/>
              </w:rPr>
              <w:t>Chi thù lao cho người trực tiếp chi trả hoặc thuê dịch vụ chi trả;</w:t>
            </w:r>
          </w:p>
          <w:p w14:paraId="1D401010" w14:textId="766FE83B" w:rsidR="00C47782" w:rsidRPr="00C47782" w:rsidRDefault="00055D2B" w:rsidP="00055D2B">
            <w:pPr>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rPr>
              <w:t xml:space="preserve">+ </w:t>
            </w:r>
            <w:r w:rsidR="00C47782" w:rsidRPr="00C47782">
              <w:rPr>
                <w:rFonts w:ascii="Times New Roman" w:hAnsi="Times New Roman" w:cs="Times New Roman"/>
                <w:sz w:val="28"/>
                <w:szCs w:val="28"/>
              </w:rPr>
              <w:t>Chi phí phục vụ chuyển đổi sang chi trả không dùng tiền mặt;</w:t>
            </w:r>
          </w:p>
          <w:p w14:paraId="3DB4E7A4" w14:textId="66FBF0EE" w:rsidR="00C47782" w:rsidRPr="00055D2B" w:rsidRDefault="00055D2B" w:rsidP="00055D2B">
            <w:pPr>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rPr>
              <w:t xml:space="preserve">+ </w:t>
            </w:r>
            <w:r w:rsidR="00C47782" w:rsidRPr="00C47782">
              <w:rPr>
                <w:rFonts w:ascii="Times New Roman" w:hAnsi="Times New Roman" w:cs="Times New Roman"/>
                <w:sz w:val="28"/>
                <w:szCs w:val="28"/>
              </w:rPr>
              <w:t>Chi phí đi lại, liên lạc, làm thêm giờ, hỗ trợ đối tượng</w:t>
            </w:r>
            <w:r>
              <w:rPr>
                <w:rFonts w:ascii="Times New Roman" w:hAnsi="Times New Roman" w:cs="Times New Roman"/>
                <w:sz w:val="28"/>
                <w:szCs w:val="28"/>
              </w:rPr>
              <w:t>…</w:t>
            </w:r>
          </w:p>
          <w:p w14:paraId="60275066" w14:textId="77777777" w:rsidR="00C47782" w:rsidRPr="00055D2B" w:rsidRDefault="00C47782" w:rsidP="00055D2B">
            <w:pPr>
              <w:tabs>
                <w:tab w:val="left" w:pos="7230"/>
              </w:tabs>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rPr>
              <w:t>-  Cấp tỉnh thực hiện chức năng quản lý, hướng dẫn, kiểm tra, không trực tiếp chi trả, bao gồm:</w:t>
            </w:r>
          </w:p>
          <w:p w14:paraId="5F444061" w14:textId="53A67EBE" w:rsidR="00C47782" w:rsidRPr="00C47782" w:rsidRDefault="00055D2B" w:rsidP="00055D2B">
            <w:pPr>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rPr>
              <w:t xml:space="preserve">+ </w:t>
            </w:r>
            <w:r w:rsidR="00C47782" w:rsidRPr="00C47782">
              <w:rPr>
                <w:rFonts w:ascii="Times New Roman" w:hAnsi="Times New Roman" w:cs="Times New Roman"/>
                <w:sz w:val="28"/>
                <w:szCs w:val="28"/>
              </w:rPr>
              <w:t>Tham mưu ban hành văn bản hướng dẫn, tổ chức thực hiện chính sách;</w:t>
            </w:r>
          </w:p>
          <w:p w14:paraId="5866B595" w14:textId="1C4F9423" w:rsidR="00C47782" w:rsidRPr="00C47782" w:rsidRDefault="00055D2B" w:rsidP="00055D2B">
            <w:pPr>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rPr>
              <w:t xml:space="preserve">+ </w:t>
            </w:r>
            <w:r w:rsidR="00C47782" w:rsidRPr="00C47782">
              <w:rPr>
                <w:rFonts w:ascii="Times New Roman" w:hAnsi="Times New Roman" w:cs="Times New Roman"/>
                <w:sz w:val="28"/>
                <w:szCs w:val="28"/>
              </w:rPr>
              <w:t xml:space="preserve">Tổng hợp, thẩm định, kiểm tra, giám sát </w:t>
            </w:r>
            <w:r w:rsidR="00C47782" w:rsidRPr="00C47782">
              <w:rPr>
                <w:rFonts w:ascii="Times New Roman" w:hAnsi="Times New Roman" w:cs="Times New Roman"/>
                <w:sz w:val="28"/>
                <w:szCs w:val="28"/>
              </w:rPr>
              <w:lastRenderedPageBreak/>
              <w:t>việc thực hiện tại cơ sở;</w:t>
            </w:r>
          </w:p>
          <w:p w14:paraId="775107FE" w14:textId="03B9CB27" w:rsidR="00C47782" w:rsidRPr="00C47782" w:rsidRDefault="00055D2B" w:rsidP="00055D2B">
            <w:pPr>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rPr>
              <w:t xml:space="preserve">+ </w:t>
            </w:r>
            <w:r w:rsidR="00C47782" w:rsidRPr="00C47782">
              <w:rPr>
                <w:rFonts w:ascii="Times New Roman" w:hAnsi="Times New Roman" w:cs="Times New Roman"/>
                <w:sz w:val="28"/>
                <w:szCs w:val="28"/>
              </w:rPr>
              <w:t>Ứng dụng công nghệ thông tin, xây dựng và duy trì hệ thống phần mềm quản lý;</w:t>
            </w:r>
          </w:p>
          <w:p w14:paraId="7AAC8691" w14:textId="00EA470B" w:rsidR="00C47782" w:rsidRPr="00055D2B" w:rsidRDefault="00055D2B" w:rsidP="00055D2B">
            <w:pPr>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rPr>
              <w:t xml:space="preserve">+ </w:t>
            </w:r>
            <w:r w:rsidR="00C47782" w:rsidRPr="00C47782">
              <w:rPr>
                <w:rFonts w:ascii="Times New Roman" w:hAnsi="Times New Roman" w:cs="Times New Roman"/>
                <w:sz w:val="28"/>
                <w:szCs w:val="28"/>
              </w:rPr>
              <w:t>Tổ chức tập huấn, sơ kết, tổng kết, kiểm tra chuyên ngành</w:t>
            </w:r>
            <w:r>
              <w:rPr>
                <w:rFonts w:ascii="Times New Roman" w:hAnsi="Times New Roman" w:cs="Times New Roman"/>
                <w:sz w:val="28"/>
                <w:szCs w:val="28"/>
              </w:rPr>
              <w:t>…</w:t>
            </w:r>
            <w:r w:rsidRPr="00055D2B">
              <w:rPr>
                <w:rFonts w:ascii="Times New Roman" w:hAnsi="Times New Roman" w:cs="Times New Roman"/>
                <w:sz w:val="28"/>
                <w:szCs w:val="28"/>
              </w:rPr>
              <w:t>.</w:t>
            </w:r>
          </w:p>
          <w:p w14:paraId="47B36D13" w14:textId="77777777" w:rsidR="00C47782" w:rsidRPr="00C47782" w:rsidRDefault="00C47782" w:rsidP="00055D2B">
            <w:pPr>
              <w:spacing w:before="120" w:line="360" w:lineRule="atLeast"/>
              <w:jc w:val="both"/>
              <w:rPr>
                <w:rFonts w:ascii="Times New Roman" w:hAnsi="Times New Roman" w:cs="Times New Roman"/>
                <w:sz w:val="28"/>
                <w:szCs w:val="28"/>
              </w:rPr>
            </w:pPr>
            <w:r w:rsidRPr="00C47782">
              <w:rPr>
                <w:rFonts w:ascii="Times New Roman" w:hAnsi="Times New Roman" w:cs="Times New Roman"/>
                <w:sz w:val="28"/>
                <w:szCs w:val="28"/>
              </w:rPr>
              <w:t>Các nhiệm vụ này mang tính quản lý, điều hành chung.</w:t>
            </w:r>
          </w:p>
          <w:p w14:paraId="496C4A3E" w14:textId="56A4F0C0" w:rsidR="00C47782" w:rsidRPr="00C47782" w:rsidRDefault="00055D2B" w:rsidP="00055D2B">
            <w:pPr>
              <w:spacing w:before="120" w:line="360" w:lineRule="atLeast"/>
              <w:jc w:val="both"/>
              <w:rPr>
                <w:rFonts w:ascii="Times New Roman" w:hAnsi="Times New Roman" w:cs="Times New Roman"/>
                <w:sz w:val="28"/>
                <w:szCs w:val="28"/>
              </w:rPr>
            </w:pPr>
            <w:r w:rsidRPr="00055D2B">
              <w:rPr>
                <w:rFonts w:ascii="Times New Roman" w:hAnsi="Times New Roman" w:cs="Times New Roman"/>
                <w:sz w:val="28"/>
                <w:szCs w:val="28"/>
                <w:lang w:val="en-US"/>
              </w:rPr>
              <w:sym w:font="Wingdings" w:char="F0E0"/>
            </w:r>
            <w:r w:rsidRPr="00055D2B">
              <w:rPr>
                <w:rFonts w:ascii="Times New Roman" w:hAnsi="Times New Roman" w:cs="Times New Roman"/>
                <w:sz w:val="28"/>
                <w:szCs w:val="28"/>
              </w:rPr>
              <w:t xml:space="preserve"> </w:t>
            </w:r>
            <w:r w:rsidR="00C47782" w:rsidRPr="00C47782">
              <w:rPr>
                <w:rFonts w:ascii="Times New Roman" w:hAnsi="Times New Roman" w:cs="Times New Roman"/>
                <w:sz w:val="28"/>
                <w:szCs w:val="28"/>
              </w:rPr>
              <w:t>Việc đề xuất phân bổ kinh phí chi quản lý trên cơ sở chức năng, nhiệm vụ, khối lượng công việc thực tế của từng cấp và và các nội dung, nhiệm vụ chi quy định tại Điều 7 Thông tư số 44/2022/TT-BTC, được sửa đổi, bổ sung tại Thông tư số 95/2025/TT-B</w:t>
            </w:r>
            <w:r>
              <w:rPr>
                <w:rFonts w:ascii="Times New Roman" w:hAnsi="Times New Roman" w:cs="Times New Roman"/>
                <w:sz w:val="28"/>
                <w:szCs w:val="28"/>
              </w:rPr>
              <w:t xml:space="preserve">TC để đề xuất phân bổ cấp tỉnh </w:t>
            </w:r>
            <w:r w:rsidRPr="00055D2B">
              <w:rPr>
                <w:rFonts w:ascii="Times New Roman" w:hAnsi="Times New Roman" w:cs="Times New Roman"/>
                <w:sz w:val="28"/>
                <w:szCs w:val="28"/>
              </w:rPr>
              <w:t>2</w:t>
            </w:r>
            <w:r w:rsidR="00C47782" w:rsidRPr="00C47782">
              <w:rPr>
                <w:rFonts w:ascii="Times New Roman" w:hAnsi="Times New Roman" w:cs="Times New Roman"/>
                <w:sz w:val="28"/>
                <w:szCs w:val="28"/>
              </w:rPr>
              <w:t xml:space="preserve">0% tổng kinh phí chi quản lý; cấp xã </w:t>
            </w:r>
            <w:r w:rsidRPr="0067732B">
              <w:rPr>
                <w:rFonts w:ascii="Times New Roman" w:hAnsi="Times New Roman" w:cs="Times New Roman"/>
                <w:spacing w:val="-2"/>
                <w:sz w:val="28"/>
                <w:szCs w:val="28"/>
              </w:rPr>
              <w:t>8</w:t>
            </w:r>
            <w:r w:rsidR="00C47782" w:rsidRPr="00C47782">
              <w:rPr>
                <w:rFonts w:ascii="Times New Roman" w:hAnsi="Times New Roman" w:cs="Times New Roman"/>
                <w:spacing w:val="-2"/>
                <w:sz w:val="28"/>
                <w:szCs w:val="28"/>
              </w:rPr>
              <w:t>0% tổng kinh phí chi quản lý</w:t>
            </w:r>
            <w:r w:rsidR="00C47782" w:rsidRPr="00C47782">
              <w:rPr>
                <w:rFonts w:ascii="Times New Roman" w:hAnsi="Times New Roman" w:cs="Times New Roman"/>
                <w:sz w:val="28"/>
                <w:szCs w:val="28"/>
              </w:rPr>
              <w:t>.</w:t>
            </w:r>
          </w:p>
          <w:p w14:paraId="5A690C48" w14:textId="77777777" w:rsidR="0013533A" w:rsidRPr="00C47782" w:rsidRDefault="0013533A" w:rsidP="00C47782">
            <w:pPr>
              <w:spacing w:line="360" w:lineRule="atLeast"/>
              <w:jc w:val="both"/>
              <w:rPr>
                <w:rFonts w:ascii="Times New Roman" w:hAnsi="Times New Roman" w:cs="Times New Roman"/>
                <w:spacing w:val="-6"/>
                <w:sz w:val="28"/>
                <w:szCs w:val="28"/>
              </w:rPr>
            </w:pPr>
          </w:p>
        </w:tc>
      </w:tr>
      <w:tr w:rsidR="00352D01" w:rsidRPr="007C38CE" w14:paraId="2DCF8BBE" w14:textId="77777777" w:rsidTr="00353DB8">
        <w:tc>
          <w:tcPr>
            <w:tcW w:w="3888" w:type="dxa"/>
          </w:tcPr>
          <w:p w14:paraId="741AE241" w14:textId="00D2D382" w:rsidR="00E41DC5" w:rsidRPr="00E53A7F" w:rsidRDefault="0067732B" w:rsidP="00E41DC5">
            <w:pPr>
              <w:spacing w:before="120" w:line="300" w:lineRule="auto"/>
              <w:jc w:val="both"/>
              <w:rPr>
                <w:rFonts w:ascii="Times New Roman" w:hAnsi="Times New Roman" w:cs="Times New Roman"/>
                <w:sz w:val="28"/>
                <w:szCs w:val="28"/>
              </w:rPr>
            </w:pPr>
            <w:r w:rsidRPr="0067732B">
              <w:rPr>
                <w:rFonts w:ascii="Times New Roman" w:hAnsi="Times New Roman" w:cs="Times New Roman"/>
                <w:sz w:val="28"/>
                <w:szCs w:val="28"/>
              </w:rPr>
              <w:lastRenderedPageBreak/>
              <w:t xml:space="preserve">Quyết định số 3664/QĐ-SNV ngày 15/8/2025 là 1,25% đối với xã, phường vùng cao và 1% đối với xã, phường đồng bằng. Trong đó, đa số các địa phương tiếp tục duy trì phương thức chi </w:t>
            </w:r>
            <w:r w:rsidRPr="0067732B">
              <w:rPr>
                <w:rFonts w:ascii="Times New Roman" w:hAnsi="Times New Roman" w:cs="Times New Roman"/>
                <w:sz w:val="28"/>
                <w:szCs w:val="28"/>
              </w:rPr>
              <w:lastRenderedPageBreak/>
              <w:t>trả qua hệ thông Bưu điện với chi phí dịch vụ: các xã phường đồng bằng là 0,5 %; xã, phường vùng cao là 0,75% trên tổng kinh phí quản lý của đơn vị.</w:t>
            </w:r>
          </w:p>
          <w:p w14:paraId="4666C36F" w14:textId="77777777" w:rsidR="00352D01" w:rsidRPr="00E53A7F" w:rsidRDefault="00352D01" w:rsidP="00E41DC5">
            <w:pPr>
              <w:ind w:right="34"/>
              <w:jc w:val="both"/>
              <w:rPr>
                <w:rFonts w:ascii="Times New Roman" w:hAnsi="Times New Roman" w:cs="Times New Roman"/>
                <w:b/>
                <w:color w:val="000000"/>
                <w:sz w:val="28"/>
                <w:szCs w:val="28"/>
              </w:rPr>
            </w:pPr>
          </w:p>
        </w:tc>
        <w:tc>
          <w:tcPr>
            <w:tcW w:w="5812" w:type="dxa"/>
          </w:tcPr>
          <w:p w14:paraId="4F99B22A" w14:textId="77777777" w:rsidR="0067732B" w:rsidRPr="0067732B" w:rsidRDefault="0067732B" w:rsidP="0067732B">
            <w:pPr>
              <w:spacing w:before="120" w:line="360" w:lineRule="atLeast"/>
              <w:jc w:val="both"/>
              <w:rPr>
                <w:rFonts w:ascii="Times New Roman" w:hAnsi="Times New Roman" w:cs="Times New Roman"/>
                <w:spacing w:val="-2"/>
                <w:sz w:val="28"/>
                <w:szCs w:val="28"/>
              </w:rPr>
            </w:pPr>
            <w:r w:rsidRPr="0067732B">
              <w:rPr>
                <w:rFonts w:ascii="Times New Roman" w:hAnsi="Times New Roman" w:cs="Times New Roman"/>
                <w:spacing w:val="-2"/>
                <w:sz w:val="28"/>
                <w:szCs w:val="28"/>
              </w:rPr>
              <w:lastRenderedPageBreak/>
              <w:t>2. Tỷ lệ chi phí quản lý, mức chi trả thù lao cho người trực tiếp chi trả trợ cấp đến người thụ hưởng và mức chi phí chi trả cho tổ chức dịch vụ chi trả của từng xã, phường trên địa bàn tỉnh.</w:t>
            </w:r>
          </w:p>
          <w:p w14:paraId="5654D132" w14:textId="77777777" w:rsidR="0067732B" w:rsidRPr="0067732B" w:rsidRDefault="0067732B" w:rsidP="0067732B">
            <w:pPr>
              <w:spacing w:before="120" w:line="360" w:lineRule="atLeast"/>
              <w:jc w:val="both"/>
              <w:rPr>
                <w:rFonts w:ascii="Times New Roman" w:hAnsi="Times New Roman" w:cs="Times New Roman"/>
                <w:spacing w:val="-2"/>
                <w:sz w:val="28"/>
                <w:szCs w:val="28"/>
              </w:rPr>
            </w:pPr>
            <w:r w:rsidRPr="0067732B">
              <w:rPr>
                <w:rFonts w:ascii="Times New Roman" w:hAnsi="Times New Roman" w:cs="Times New Roman"/>
                <w:spacing w:val="-2"/>
                <w:sz w:val="28"/>
                <w:szCs w:val="28"/>
              </w:rPr>
              <w:t xml:space="preserve">a) Tỷ lệ chi phí quản lý của từng xã, phường được xác định trên cơ sở số lượng đối tượng đang </w:t>
            </w:r>
            <w:r w:rsidRPr="0067732B">
              <w:rPr>
                <w:rFonts w:ascii="Times New Roman" w:hAnsi="Times New Roman" w:cs="Times New Roman"/>
                <w:spacing w:val="-2"/>
                <w:sz w:val="28"/>
                <w:szCs w:val="28"/>
              </w:rPr>
              <w:lastRenderedPageBreak/>
              <w:t>hưởng chế độ và điều kiện địa bàn của từng xã, phường; mức cụ thể được quy đổi theo tỷ lệ phần trăm (%) để áp dụng trên tổng kinh phí chi trả trợ cấp, phụ cấp được giao trong năm của từng xã, phường theo Phụ lục ban hành kèm theo Nghị quyết này;</w:t>
            </w:r>
          </w:p>
          <w:p w14:paraId="790AAA94" w14:textId="4BE3225E" w:rsidR="00C47782" w:rsidRPr="005F227B" w:rsidRDefault="00C47782" w:rsidP="005C484F">
            <w:pPr>
              <w:spacing w:before="120" w:line="360" w:lineRule="atLeast"/>
              <w:jc w:val="center"/>
              <w:rPr>
                <w:rFonts w:ascii="Times New Roman" w:hAnsi="Times New Roman" w:cs="Times New Roman"/>
                <w:i/>
                <w:spacing w:val="-2"/>
                <w:sz w:val="28"/>
                <w:szCs w:val="28"/>
              </w:rPr>
            </w:pPr>
          </w:p>
          <w:p w14:paraId="293EED92" w14:textId="77777777" w:rsidR="00A83550" w:rsidRPr="00E53A7F" w:rsidRDefault="00A83550" w:rsidP="00C47782">
            <w:pPr>
              <w:ind w:firstLine="720"/>
              <w:jc w:val="both"/>
              <w:rPr>
                <w:rFonts w:ascii="Times New Roman" w:hAnsi="Times New Roman" w:cs="Times New Roman"/>
                <w:spacing w:val="-2"/>
                <w:sz w:val="28"/>
                <w:szCs w:val="28"/>
              </w:rPr>
            </w:pPr>
          </w:p>
        </w:tc>
        <w:tc>
          <w:tcPr>
            <w:tcW w:w="5245" w:type="dxa"/>
            <w:vAlign w:val="center"/>
          </w:tcPr>
          <w:p w14:paraId="6E2CD2FA" w14:textId="45D98618" w:rsidR="00E41DC5" w:rsidRPr="00FE2DB2" w:rsidRDefault="00E41DC5" w:rsidP="009B5F32">
            <w:pPr>
              <w:spacing w:before="120" w:line="360" w:lineRule="atLeast"/>
              <w:jc w:val="both"/>
              <w:rPr>
                <w:rFonts w:ascii="Times New Roman" w:hAnsi="Times New Roman" w:cs="Times New Roman"/>
                <w:sz w:val="28"/>
                <w:szCs w:val="28"/>
              </w:rPr>
            </w:pPr>
            <w:r w:rsidRPr="009B5F32">
              <w:rPr>
                <w:rFonts w:ascii="Times New Roman" w:hAnsi="Times New Roman" w:cs="Times New Roman"/>
                <w:b/>
                <w:sz w:val="28"/>
                <w:szCs w:val="28"/>
              </w:rPr>
              <w:lastRenderedPageBreak/>
              <w:t>Cơ sở đề xuất:</w:t>
            </w:r>
            <w:r w:rsidR="00FE2DB2" w:rsidRPr="00FE2DB2">
              <w:rPr>
                <w:rFonts w:ascii="Times New Roman" w:hAnsi="Times New Roman" w:cs="Times New Roman"/>
                <w:b/>
                <w:sz w:val="28"/>
                <w:szCs w:val="28"/>
              </w:rPr>
              <w:t xml:space="preserve"> </w:t>
            </w:r>
            <w:r w:rsidR="00FE2DB2" w:rsidRPr="00FE2DB2">
              <w:rPr>
                <w:rFonts w:ascii="Times New Roman" w:hAnsi="Times New Roman" w:cs="Times New Roman"/>
                <w:sz w:val="28"/>
                <w:szCs w:val="28"/>
              </w:rPr>
              <w:t xml:space="preserve">Dựa trên các yếu tố đặc thù của từng địa phương về điều kiện địa bàn </w:t>
            </w:r>
            <w:r w:rsidR="00FE2DB2">
              <w:rPr>
                <w:rFonts w:ascii="Times New Roman" w:hAnsi="Times New Roman" w:cs="Times New Roman"/>
                <w:i/>
                <w:sz w:val="28"/>
                <w:szCs w:val="28"/>
              </w:rPr>
              <w:t>(vị trí địa lý</w:t>
            </w:r>
            <w:r w:rsidR="00FE2DB2" w:rsidRPr="00FE2DB2">
              <w:rPr>
                <w:rFonts w:ascii="Times New Roman" w:hAnsi="Times New Roman" w:cs="Times New Roman"/>
                <w:i/>
                <w:sz w:val="28"/>
                <w:szCs w:val="28"/>
              </w:rPr>
              <w:t>)</w:t>
            </w:r>
            <w:r w:rsidR="00FE2DB2" w:rsidRPr="00FE2DB2">
              <w:rPr>
                <w:rFonts w:ascii="Times New Roman" w:hAnsi="Times New Roman" w:cs="Times New Roman"/>
                <w:sz w:val="28"/>
                <w:szCs w:val="28"/>
              </w:rPr>
              <w:t xml:space="preserve">, kinh phí dự toán </w:t>
            </w:r>
            <w:r w:rsidR="00FE2DB2">
              <w:rPr>
                <w:rFonts w:ascii="Times New Roman" w:hAnsi="Times New Roman" w:cs="Times New Roman"/>
                <w:sz w:val="28"/>
                <w:szCs w:val="28"/>
              </w:rPr>
              <w:t>đ</w:t>
            </w:r>
            <w:r w:rsidR="00FE2DB2" w:rsidRPr="00FE2DB2">
              <w:rPr>
                <w:rFonts w:ascii="Times New Roman" w:hAnsi="Times New Roman" w:cs="Times New Roman"/>
                <w:sz w:val="28"/>
                <w:szCs w:val="28"/>
              </w:rPr>
              <w:t xml:space="preserve">ược giao và thực tế số lượng đối tượng người có công với cách mạng, thân nhân người có công với cách mạng và người trực tiếp tham gia </w:t>
            </w:r>
            <w:r w:rsidR="00FE2DB2" w:rsidRPr="00FE2DB2">
              <w:rPr>
                <w:rFonts w:ascii="Times New Roman" w:hAnsi="Times New Roman" w:cs="Times New Roman"/>
                <w:sz w:val="28"/>
                <w:szCs w:val="28"/>
              </w:rPr>
              <w:lastRenderedPageBreak/>
              <w:t>kháng chiến trên địa bàn tỉnh Gia Lai.</w:t>
            </w:r>
          </w:p>
          <w:p w14:paraId="357159B7" w14:textId="1E34100D" w:rsidR="00FE2DB2" w:rsidRPr="00F44ED3" w:rsidRDefault="00FE2DB2" w:rsidP="009B5F32">
            <w:pPr>
              <w:spacing w:before="120" w:line="360" w:lineRule="atLeast"/>
              <w:jc w:val="both"/>
              <w:rPr>
                <w:rFonts w:ascii="Times New Roman" w:hAnsi="Times New Roman" w:cs="Times New Roman"/>
                <w:sz w:val="28"/>
                <w:szCs w:val="28"/>
              </w:rPr>
            </w:pPr>
            <w:r w:rsidRPr="00FE2DB2">
              <w:rPr>
                <w:rFonts w:ascii="Times New Roman" w:hAnsi="Times New Roman" w:cs="Times New Roman"/>
                <w:sz w:val="28"/>
                <w:szCs w:val="28"/>
              </w:rPr>
              <w:t xml:space="preserve">- Điều kiện vị trí </w:t>
            </w:r>
            <w:r>
              <w:rPr>
                <w:rFonts w:ascii="Times New Roman" w:hAnsi="Times New Roman" w:cs="Times New Roman"/>
                <w:sz w:val="28"/>
                <w:szCs w:val="28"/>
              </w:rPr>
              <w:t>đ</w:t>
            </w:r>
            <w:r w:rsidRPr="00FE2DB2">
              <w:rPr>
                <w:rFonts w:ascii="Times New Roman" w:hAnsi="Times New Roman" w:cs="Times New Roman"/>
                <w:sz w:val="28"/>
                <w:szCs w:val="28"/>
              </w:rPr>
              <w:t>ịa lý: Theo Quyết định số 209/QĐ-UBND ngày 16/01/2026 của Ủy ban nhân dân t</w:t>
            </w:r>
            <w:r w:rsidR="00F44ED3">
              <w:rPr>
                <w:rFonts w:ascii="Times New Roman" w:hAnsi="Times New Roman" w:cs="Times New Roman"/>
                <w:sz w:val="28"/>
                <w:szCs w:val="28"/>
              </w:rPr>
              <w:t>ỉnh Gia Lai về việc Phê duyệt d</w:t>
            </w:r>
            <w:r w:rsidR="00F44ED3" w:rsidRPr="00F44ED3">
              <w:rPr>
                <w:rFonts w:ascii="Times New Roman" w:hAnsi="Times New Roman" w:cs="Times New Roman"/>
                <w:sz w:val="28"/>
                <w:szCs w:val="28"/>
              </w:rPr>
              <w:t>a</w:t>
            </w:r>
            <w:r w:rsidRPr="00FE2DB2">
              <w:rPr>
                <w:rFonts w:ascii="Times New Roman" w:hAnsi="Times New Roman" w:cs="Times New Roman"/>
                <w:sz w:val="28"/>
                <w:szCs w:val="28"/>
              </w:rPr>
              <w:t xml:space="preserve">nh </w:t>
            </w:r>
            <w:r w:rsidR="00F44ED3" w:rsidRPr="00F44ED3">
              <w:rPr>
                <w:rFonts w:ascii="Times New Roman" w:hAnsi="Times New Roman" w:cs="Times New Roman"/>
                <w:sz w:val="28"/>
                <w:szCs w:val="28"/>
              </w:rPr>
              <w:t>s</w:t>
            </w:r>
            <w:r w:rsidRPr="00FE2DB2">
              <w:rPr>
                <w:rFonts w:ascii="Times New Roman" w:hAnsi="Times New Roman" w:cs="Times New Roman"/>
                <w:sz w:val="28"/>
                <w:szCs w:val="28"/>
              </w:rPr>
              <w:t xml:space="preserve">ách thôn vùng đồng bào dân tộc thiểu số và miền núi, thôn đặc biệt khó khăn; xã vùng đồng bào dân tộc thiểu số và miền núi, xã khu vực I, II, III trên địa bàn tỉnh Gia Lai giai đoạn 2026 – 2030. </w:t>
            </w:r>
            <w:r w:rsidR="00F44ED3" w:rsidRPr="00F44ED3">
              <w:rPr>
                <w:rFonts w:ascii="Times New Roman" w:hAnsi="Times New Roman" w:cs="Times New Roman"/>
                <w:sz w:val="28"/>
                <w:szCs w:val="28"/>
              </w:rPr>
              <w:t>Trong đó chia thành 6 điều kiện: Đô thị; Đồng bằng; KV I - DTTS, MN, DTTS-MN; KV II - MN, DTTS-MN; KV III - DTTS, MN, DTTS-MN; Xã đảo.</w:t>
            </w:r>
          </w:p>
          <w:p w14:paraId="44FA2C19" w14:textId="2E96F335" w:rsidR="00FE2DB2" w:rsidRPr="005F227B" w:rsidRDefault="00FE2DB2" w:rsidP="009B5F32">
            <w:pPr>
              <w:spacing w:before="120" w:line="360" w:lineRule="atLeast"/>
              <w:jc w:val="both"/>
              <w:rPr>
                <w:rFonts w:ascii="Times New Roman" w:hAnsi="Times New Roman" w:cs="Times New Roman"/>
                <w:sz w:val="28"/>
                <w:szCs w:val="28"/>
              </w:rPr>
            </w:pPr>
            <w:r w:rsidRPr="00FE2DB2">
              <w:rPr>
                <w:rFonts w:ascii="Times New Roman" w:hAnsi="Times New Roman" w:cs="Times New Roman"/>
                <w:sz w:val="28"/>
                <w:szCs w:val="28"/>
              </w:rPr>
              <w:t>- Tổng số người có công với cách mạng, thân nhân người có công với cách mạng và người trực tiếp tham gia kháng chiến đang hưởng chính sách, chế độ ưu đãi thường xuyên trên địa bàn tỉnh Gia Lai thời</w:t>
            </w:r>
            <w:r>
              <w:rPr>
                <w:rFonts w:ascii="Times New Roman" w:hAnsi="Times New Roman" w:cs="Times New Roman"/>
                <w:sz w:val="28"/>
                <w:szCs w:val="28"/>
              </w:rPr>
              <w:t xml:space="preserve"> điểm 01/3/2026 là 37.346 người</w:t>
            </w:r>
            <w:r w:rsidRPr="00FE2DB2">
              <w:rPr>
                <w:rFonts w:ascii="Times New Roman" w:hAnsi="Times New Roman" w:cs="Times New Roman"/>
                <w:sz w:val="28"/>
                <w:szCs w:val="28"/>
              </w:rPr>
              <w:t>; xã/ph</w:t>
            </w:r>
            <w:r>
              <w:rPr>
                <w:rFonts w:ascii="Times New Roman" w:hAnsi="Times New Roman" w:cs="Times New Roman"/>
                <w:sz w:val="28"/>
                <w:szCs w:val="28"/>
              </w:rPr>
              <w:t>ư</w:t>
            </w:r>
            <w:r w:rsidRPr="00FE2DB2">
              <w:rPr>
                <w:rFonts w:ascii="Times New Roman" w:hAnsi="Times New Roman" w:cs="Times New Roman"/>
                <w:sz w:val="28"/>
                <w:szCs w:val="28"/>
              </w:rPr>
              <w:t xml:space="preserve">ờng ít nhất quản lý 4 </w:t>
            </w:r>
            <w:r>
              <w:rPr>
                <w:rFonts w:ascii="Times New Roman" w:hAnsi="Times New Roman" w:cs="Times New Roman"/>
                <w:sz w:val="28"/>
                <w:szCs w:val="28"/>
              </w:rPr>
              <w:t>đ</w:t>
            </w:r>
            <w:r w:rsidRPr="00FE2DB2">
              <w:rPr>
                <w:rFonts w:ascii="Times New Roman" w:hAnsi="Times New Roman" w:cs="Times New Roman"/>
                <w:sz w:val="28"/>
                <w:szCs w:val="28"/>
              </w:rPr>
              <w:t>ối t</w:t>
            </w:r>
            <w:r>
              <w:rPr>
                <w:rFonts w:ascii="Times New Roman" w:hAnsi="Times New Roman" w:cs="Times New Roman"/>
                <w:sz w:val="28"/>
                <w:szCs w:val="28"/>
              </w:rPr>
              <w:t>ư</w:t>
            </w:r>
            <w:r w:rsidRPr="00FE2DB2">
              <w:rPr>
                <w:rFonts w:ascii="Times New Roman" w:hAnsi="Times New Roman" w:cs="Times New Roman"/>
                <w:sz w:val="28"/>
                <w:szCs w:val="28"/>
              </w:rPr>
              <w:t>ợng và xã/ph</w:t>
            </w:r>
            <w:r>
              <w:rPr>
                <w:rFonts w:ascii="Times New Roman" w:hAnsi="Times New Roman" w:cs="Times New Roman"/>
                <w:sz w:val="28"/>
                <w:szCs w:val="28"/>
              </w:rPr>
              <w:t>ư</w:t>
            </w:r>
            <w:r w:rsidRPr="00FE2DB2">
              <w:rPr>
                <w:rFonts w:ascii="Times New Roman" w:hAnsi="Times New Roman" w:cs="Times New Roman"/>
                <w:sz w:val="28"/>
                <w:szCs w:val="28"/>
              </w:rPr>
              <w:t xml:space="preserve">ờng nhiều nhất quản lý 2.159 </w:t>
            </w:r>
            <w:r>
              <w:rPr>
                <w:rFonts w:ascii="Times New Roman" w:hAnsi="Times New Roman" w:cs="Times New Roman"/>
                <w:sz w:val="28"/>
                <w:szCs w:val="28"/>
              </w:rPr>
              <w:t>đ</w:t>
            </w:r>
            <w:r w:rsidRPr="00FE2DB2">
              <w:rPr>
                <w:rFonts w:ascii="Times New Roman" w:hAnsi="Times New Roman" w:cs="Times New Roman"/>
                <w:sz w:val="28"/>
                <w:szCs w:val="28"/>
              </w:rPr>
              <w:t xml:space="preserve">ối tượng. Số lượng đối tượng người có công, thân nhân người có công hưởng trợ cấp thường xuyên hàng tháng và trợ cấp 01 lần trên địa bàn các </w:t>
            </w:r>
            <w:r w:rsidRPr="00FE2DB2">
              <w:rPr>
                <w:rFonts w:ascii="Times New Roman" w:hAnsi="Times New Roman" w:cs="Times New Roman"/>
                <w:sz w:val="28"/>
                <w:szCs w:val="28"/>
              </w:rPr>
              <w:lastRenderedPageBreak/>
              <w:t>xã có thể thay đổi hằng năm dẫn đến khối lượng công việc thực hiện chi trả, quản lý hồ sơ, theo dõi biến động đối tượng và thực hiện các nhiệm vụ quản lý khác nhau.</w:t>
            </w:r>
          </w:p>
          <w:p w14:paraId="6FFD1144" w14:textId="78E64852" w:rsidR="00FE2DB2" w:rsidRPr="005F227B" w:rsidRDefault="00FE2DB2" w:rsidP="009B5F32">
            <w:pPr>
              <w:spacing w:before="120" w:line="360" w:lineRule="atLeast"/>
              <w:jc w:val="both"/>
              <w:rPr>
                <w:rFonts w:ascii="Times New Roman" w:hAnsi="Times New Roman" w:cs="Times New Roman"/>
                <w:b/>
                <w:sz w:val="28"/>
                <w:szCs w:val="28"/>
              </w:rPr>
            </w:pPr>
            <w:r w:rsidRPr="005F227B">
              <w:rPr>
                <w:rFonts w:ascii="Times New Roman" w:hAnsi="Times New Roman" w:cs="Times New Roman"/>
                <w:sz w:val="28"/>
                <w:szCs w:val="28"/>
              </w:rPr>
              <w:t>- Dự toán kinh phí năm 2026 được giao để thực hiện chi trả thực hiện chính sách, chế độ ưu đãi người có công với cách mạng, thân nhân người có công với cách mạng và người trực tiếp tham gia kháng chiến giao năm 2026 là 1.447.583.000.000 đồng.</w:t>
            </w:r>
          </w:p>
          <w:p w14:paraId="3E060EFF" w14:textId="099A3C48" w:rsidR="00C47782" w:rsidRPr="00353DB8" w:rsidRDefault="00F44ED3" w:rsidP="00F44ED3">
            <w:pPr>
              <w:spacing w:before="120" w:line="360" w:lineRule="atLeast"/>
              <w:jc w:val="both"/>
              <w:rPr>
                <w:rFonts w:ascii="Times New Roman" w:hAnsi="Times New Roman" w:cs="Times New Roman"/>
                <w:bCs/>
                <w:sz w:val="28"/>
                <w:szCs w:val="28"/>
              </w:rPr>
            </w:pPr>
            <w:r w:rsidRPr="00F44ED3">
              <w:rPr>
                <w:rFonts w:ascii="Times New Roman" w:hAnsi="Times New Roman" w:cs="Times New Roman"/>
                <w:sz w:val="28"/>
                <w:szCs w:val="28"/>
                <w:lang w:val="en-US"/>
              </w:rPr>
              <w:sym w:font="Wingdings" w:char="F0E0"/>
            </w:r>
            <w:r w:rsidRPr="005F227B">
              <w:rPr>
                <w:rFonts w:ascii="Times New Roman" w:hAnsi="Times New Roman" w:cs="Times New Roman"/>
                <w:sz w:val="28"/>
                <w:szCs w:val="28"/>
              </w:rPr>
              <w:t xml:space="preserve"> T</w:t>
            </w:r>
            <w:r w:rsidR="00C47782" w:rsidRPr="00353DB8">
              <w:rPr>
                <w:rFonts w:ascii="Times New Roman" w:hAnsi="Times New Roman" w:cs="Times New Roman"/>
                <w:bCs/>
                <w:sz w:val="28"/>
                <w:szCs w:val="28"/>
              </w:rPr>
              <w:t xml:space="preserve">rên cơ sở đó, việc phân bổ kinh phí chi quản lý theo </w:t>
            </w:r>
            <w:r w:rsidRPr="00F44ED3">
              <w:rPr>
                <w:rFonts w:ascii="Times New Roman" w:hAnsi="Times New Roman" w:cs="Times New Roman"/>
                <w:bCs/>
                <w:sz w:val="28"/>
                <w:szCs w:val="28"/>
              </w:rPr>
              <w:t>điều kiện địa bàn (vị trí địa lý), kinh phí dự toán được giao và thực tế số lượng đối tượng người có công với cách mạng</w:t>
            </w:r>
            <w:r w:rsidR="00C47782" w:rsidRPr="00353DB8">
              <w:rPr>
                <w:rFonts w:ascii="Times New Roman" w:hAnsi="Times New Roman" w:cs="Times New Roman"/>
                <w:bCs/>
                <w:sz w:val="28"/>
                <w:szCs w:val="28"/>
              </w:rPr>
              <w:t xml:space="preserve"> hưởng trợ cấp do từng xã, phường quản lý so với </w:t>
            </w:r>
            <w:r w:rsidR="00C47782" w:rsidRPr="00353DB8">
              <w:rPr>
                <w:rFonts w:ascii="Times New Roman" w:hAnsi="Times New Roman" w:cs="Times New Roman"/>
                <w:spacing w:val="6"/>
                <w:sz w:val="28"/>
                <w:szCs w:val="28"/>
              </w:rPr>
              <w:t>tổng kinh phí chi quản lý được phân bổ cho cấp xã và tổng số đối tượng hưởng trợ cấp trên địa bàn toàn tỉnh</w:t>
            </w:r>
            <w:r w:rsidR="00C47782" w:rsidRPr="00353DB8">
              <w:rPr>
                <w:rFonts w:ascii="Times New Roman" w:hAnsi="Times New Roman" w:cs="Times New Roman"/>
                <w:bCs/>
                <w:sz w:val="28"/>
                <w:szCs w:val="28"/>
              </w:rPr>
              <w:t xml:space="preserve"> là phù hợp với thực tiễn quản lý, phản ánh đúng khối lượng công việc phát sinh tại cơ sở, bảo đảm nguyên tắc công bằng, minh bạch và tạo thuận lợi cho công tác lập dự toán, phân bổ và quản lý ngân sách hằng năm.</w:t>
            </w:r>
          </w:p>
          <w:p w14:paraId="097A244E" w14:textId="77777777" w:rsidR="00352D01" w:rsidRPr="00353DB8" w:rsidRDefault="007C38CE" w:rsidP="00C47782">
            <w:pPr>
              <w:shd w:val="clear" w:color="auto" w:fill="FFFFFF"/>
              <w:spacing w:before="120" w:line="360" w:lineRule="atLeast"/>
              <w:jc w:val="center"/>
              <w:textAlignment w:val="baseline"/>
              <w:rPr>
                <w:rFonts w:ascii="Times New Roman" w:hAnsi="Times New Roman" w:cs="Times New Roman"/>
                <w:i/>
                <w:sz w:val="28"/>
                <w:szCs w:val="28"/>
              </w:rPr>
            </w:pPr>
            <w:r w:rsidRPr="00353DB8">
              <w:rPr>
                <w:rFonts w:ascii="Times New Roman" w:hAnsi="Times New Roman" w:cs="Times New Roman"/>
                <w:i/>
                <w:sz w:val="28"/>
                <w:szCs w:val="28"/>
              </w:rPr>
              <w:lastRenderedPageBreak/>
              <w:t>(Có biểu thuyết minh kèm theo)</w:t>
            </w:r>
          </w:p>
        </w:tc>
      </w:tr>
      <w:tr w:rsidR="0013533A" w:rsidRPr="007C38CE" w14:paraId="56543493" w14:textId="77777777" w:rsidTr="00353DB8">
        <w:tc>
          <w:tcPr>
            <w:tcW w:w="3888" w:type="dxa"/>
          </w:tcPr>
          <w:p w14:paraId="0288361B" w14:textId="4545A08B" w:rsidR="0013533A" w:rsidRPr="007C38CE" w:rsidRDefault="0013533A" w:rsidP="00E41DC5">
            <w:pPr>
              <w:spacing w:after="120" w:line="360" w:lineRule="atLeast"/>
              <w:jc w:val="both"/>
              <w:rPr>
                <w:rFonts w:ascii="Times New Roman" w:hAnsi="Times New Roman" w:cs="Times New Roman"/>
                <w:b/>
                <w:sz w:val="28"/>
                <w:szCs w:val="28"/>
              </w:rPr>
            </w:pPr>
            <w:r w:rsidRPr="007C38CE">
              <w:rPr>
                <w:rFonts w:ascii="Times New Roman" w:hAnsi="Times New Roman" w:cs="Times New Roman"/>
                <w:sz w:val="28"/>
                <w:szCs w:val="28"/>
                <w:lang w:val="nl-NL"/>
              </w:rPr>
              <w:lastRenderedPageBreak/>
              <w:t xml:space="preserve"> </w:t>
            </w:r>
            <w:r w:rsidR="006239F0">
              <w:rPr>
                <w:rFonts w:ascii="Times New Roman" w:hAnsi="Times New Roman" w:cs="Times New Roman"/>
                <w:sz w:val="28"/>
                <w:szCs w:val="28"/>
                <w:lang w:val="nl-NL"/>
              </w:rPr>
              <w:t>Quyết định số 1203/QĐ-UBND ngày 06/4/2020 của Ủy ban nhân dân tỉnh Bình Định về việc Phê duyệt “Đề án thí điểm chi trả trợ cấp ưu đãi người có công với cách mạng qua hệ thống Bưu điện trên địa bàn tỉnh” và Công văn số 8708/UBND-VX ngày 31/12/2020 của Ủy ban nhân dân tỉnh Bình Định về việc tiếp tục thực hiện chi trả trợ cấp cho người có công với cách mạng qua hệ thống Bưu điện trên địa bàn tỉnh.</w:t>
            </w:r>
          </w:p>
        </w:tc>
        <w:tc>
          <w:tcPr>
            <w:tcW w:w="5812" w:type="dxa"/>
          </w:tcPr>
          <w:p w14:paraId="5F9F910E" w14:textId="6DBA4CE6" w:rsidR="00F44ED3" w:rsidRPr="005F227B" w:rsidRDefault="00F44ED3" w:rsidP="005F227B">
            <w:pPr>
              <w:spacing w:before="120" w:line="360" w:lineRule="atLeast"/>
              <w:jc w:val="both"/>
              <w:rPr>
                <w:rFonts w:ascii="Times New Roman" w:hAnsi="Times New Roman" w:cs="Times New Roman"/>
                <w:bCs/>
                <w:spacing w:val="-2"/>
                <w:sz w:val="28"/>
                <w:szCs w:val="28"/>
                <w:lang w:val="en-US"/>
              </w:rPr>
            </w:pPr>
            <w:r w:rsidRPr="00F44ED3">
              <w:rPr>
                <w:rFonts w:ascii="Times New Roman" w:hAnsi="Times New Roman" w:cs="Times New Roman"/>
                <w:bCs/>
                <w:spacing w:val="-2"/>
                <w:sz w:val="28"/>
                <w:szCs w:val="28"/>
              </w:rPr>
              <w:t xml:space="preserve">b) Mức chi trả thù lao cho người trực tiếp chi trả trợ cấp đến người thụ hưởng được xác định theo tỷ lệ phần trăm (%) để áp dụng trên tổng kinh phí chi trả trợ cấp, phụ cấp được giao trong năm của từng xã, phường, áp dụng đối với trường hợp cơ quan, đơn vị được cấp có thẩm quyền giao trực tiếp thực hiện chi trả. </w:t>
            </w:r>
          </w:p>
          <w:p w14:paraId="078CC1B9" w14:textId="77777777" w:rsidR="00F44ED3" w:rsidRPr="00F44ED3" w:rsidRDefault="00F44ED3" w:rsidP="00F44ED3">
            <w:pPr>
              <w:spacing w:before="120" w:line="360" w:lineRule="atLeast"/>
              <w:jc w:val="both"/>
              <w:rPr>
                <w:rFonts w:ascii="Times New Roman" w:hAnsi="Times New Roman" w:cs="Times New Roman"/>
                <w:bCs/>
                <w:spacing w:val="-2"/>
                <w:sz w:val="28"/>
                <w:szCs w:val="28"/>
              </w:rPr>
            </w:pPr>
            <w:r w:rsidRPr="00F44ED3">
              <w:rPr>
                <w:rFonts w:ascii="Times New Roman" w:hAnsi="Times New Roman" w:cs="Times New Roman"/>
                <w:bCs/>
                <w:spacing w:val="-2"/>
                <w:sz w:val="28"/>
                <w:szCs w:val="28"/>
              </w:rPr>
              <w:t>c) Mức chi phí chi trả cho tổ chức dịch vụ chi trả trợ cấp đến người thụ hưởng được xác định tối đa theo tỷ lệ phần trăm (%) để áp dụng trên tổng số tiền chi trả chế độ trợ cấp, phụ cấp đối với số đối tượng do tổ chức dịch vụ thực hiện chi trả của từng xã, phường.</w:t>
            </w:r>
          </w:p>
          <w:p w14:paraId="1C80DCF1" w14:textId="1F24F45D" w:rsidR="0013533A" w:rsidRPr="00F44ED3" w:rsidRDefault="0013533A" w:rsidP="00F44ED3">
            <w:pPr>
              <w:spacing w:after="120" w:line="360" w:lineRule="atLeast"/>
              <w:jc w:val="center"/>
              <w:rPr>
                <w:rFonts w:ascii="Times New Roman" w:hAnsi="Times New Roman" w:cs="Times New Roman"/>
                <w:b/>
                <w:i/>
                <w:sz w:val="28"/>
                <w:szCs w:val="28"/>
              </w:rPr>
            </w:pPr>
            <w:bookmarkStart w:id="0" w:name="_GoBack"/>
            <w:bookmarkEnd w:id="0"/>
          </w:p>
        </w:tc>
        <w:tc>
          <w:tcPr>
            <w:tcW w:w="5245" w:type="dxa"/>
            <w:vAlign w:val="center"/>
          </w:tcPr>
          <w:p w14:paraId="16A8DB73" w14:textId="77777777" w:rsidR="00C47782" w:rsidRPr="006239F0" w:rsidRDefault="00A83550" w:rsidP="006239F0">
            <w:pPr>
              <w:widowControl w:val="0"/>
              <w:spacing w:after="120" w:line="360" w:lineRule="atLeast"/>
              <w:jc w:val="both"/>
              <w:rPr>
                <w:rFonts w:ascii="Times New Roman" w:hAnsi="Times New Roman" w:cs="Times New Roman"/>
                <w:b/>
                <w:sz w:val="28"/>
                <w:szCs w:val="28"/>
                <w:lang w:val="nl-NL"/>
              </w:rPr>
            </w:pPr>
            <w:r w:rsidRPr="006239F0">
              <w:rPr>
                <w:rFonts w:ascii="Times New Roman" w:hAnsi="Times New Roman" w:cs="Times New Roman"/>
                <w:b/>
                <w:sz w:val="28"/>
                <w:szCs w:val="28"/>
                <w:lang w:val="nl-NL"/>
              </w:rPr>
              <w:t>Cơ sở đề xuất:</w:t>
            </w:r>
          </w:p>
          <w:p w14:paraId="4139FFA1" w14:textId="6818C48B" w:rsidR="006239F0" w:rsidRDefault="00FA1A0C" w:rsidP="006239F0">
            <w:pPr>
              <w:widowControl w:val="0"/>
              <w:spacing w:before="120" w:line="380" w:lineRule="exact"/>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6239F0" w:rsidRPr="006239F0">
              <w:rPr>
                <w:rFonts w:ascii="Times New Roman" w:hAnsi="Times New Roman" w:cs="Times New Roman"/>
                <w:sz w:val="28"/>
                <w:szCs w:val="28"/>
                <w:lang w:val="nl-NL"/>
              </w:rPr>
              <w:t>Văn bản số 713/LĐTBXH-KHTC ngày 02 tháng 3 năm 2020 của Bộ Lao động – Thương binh và Xã hội về việc thí điểm thực hiện chi trả trợ cấp ưu đãi người có công với cách mạng qua hệ thống Bưu điện, trong đó có hướng dẫn mức chi phí phục vụ chi trả đến người thụ hưởng tối đa bằng 40% tỷ lệ chi phí quản lý toàn tỉnh</w:t>
            </w:r>
            <w:r w:rsidR="006239F0">
              <w:rPr>
                <w:rFonts w:ascii="Times New Roman" w:hAnsi="Times New Roman" w:cs="Times New Roman"/>
                <w:sz w:val="28"/>
                <w:szCs w:val="28"/>
                <w:lang w:val="nl-NL"/>
              </w:rPr>
              <w:t>.</w:t>
            </w:r>
          </w:p>
          <w:p w14:paraId="539A0239" w14:textId="03AEE08E" w:rsidR="0013533A" w:rsidRPr="00353DB8" w:rsidRDefault="00FA1A0C" w:rsidP="00FA1A0C">
            <w:pPr>
              <w:widowControl w:val="0"/>
              <w:spacing w:before="120" w:line="380" w:lineRule="exact"/>
              <w:jc w:val="both"/>
              <w:rPr>
                <w:rFonts w:ascii="Times New Roman" w:hAnsi="Times New Roman" w:cs="Times New Roman"/>
                <w:sz w:val="28"/>
                <w:szCs w:val="28"/>
              </w:rPr>
            </w:pPr>
            <w:r w:rsidRPr="00FA1A0C">
              <w:rPr>
                <w:rFonts w:ascii="Times New Roman" w:hAnsi="Times New Roman" w:cs="Times New Roman"/>
                <w:sz w:val="28"/>
                <w:szCs w:val="28"/>
                <w:lang w:val="nl-NL"/>
              </w:rPr>
              <w:sym w:font="Wingdings" w:char="F0E0"/>
            </w:r>
            <w:r>
              <w:rPr>
                <w:rFonts w:ascii="Times New Roman" w:hAnsi="Times New Roman" w:cs="Times New Roman"/>
                <w:sz w:val="28"/>
                <w:szCs w:val="28"/>
                <w:lang w:val="nl-NL"/>
              </w:rPr>
              <w:t xml:space="preserve"> </w:t>
            </w:r>
            <w:r w:rsidR="00353DB8" w:rsidRPr="00353DB8">
              <w:rPr>
                <w:rFonts w:ascii="Times New Roman" w:hAnsi="Times New Roman" w:cs="Times New Roman"/>
                <w:sz w:val="28"/>
                <w:szCs w:val="28"/>
                <w:lang w:val="nl-NL"/>
              </w:rPr>
              <w:t xml:space="preserve">Việc đề xuất mức chi trả thù lao cho người trực tiếp chi trả hoặc thuê dịch vụ chi trả trợ cấp cho người có công với cách mạng mức </w:t>
            </w:r>
            <w:r>
              <w:rPr>
                <w:rFonts w:ascii="Times New Roman" w:hAnsi="Times New Roman" w:cs="Times New Roman"/>
                <w:bCs/>
                <w:sz w:val="28"/>
                <w:szCs w:val="28"/>
                <w:lang w:val="nl-NL"/>
              </w:rPr>
              <w:t>4</w:t>
            </w:r>
            <w:r w:rsidR="00353DB8" w:rsidRPr="00353DB8">
              <w:rPr>
                <w:rFonts w:ascii="Times New Roman" w:hAnsi="Times New Roman" w:cs="Times New Roman"/>
                <w:bCs/>
                <w:sz w:val="28"/>
                <w:szCs w:val="28"/>
                <w:lang w:val="nl-NL"/>
              </w:rPr>
              <w:t xml:space="preserve">0%/ tổng số tiền chi trả trợ cấp </w:t>
            </w:r>
            <w:r w:rsidR="00353DB8" w:rsidRPr="00353DB8">
              <w:rPr>
                <w:rFonts w:ascii="Times New Roman" w:hAnsi="Times New Roman" w:cs="Times New Roman"/>
                <w:sz w:val="28"/>
                <w:szCs w:val="28"/>
                <w:lang w:val="nl-NL"/>
              </w:rPr>
              <w:t xml:space="preserve">nhằm xác định </w:t>
            </w:r>
            <w:r w:rsidR="00353DB8" w:rsidRPr="00353DB8">
              <w:rPr>
                <w:rFonts w:ascii="Times New Roman" w:hAnsi="Times New Roman" w:cs="Times New Roman"/>
                <w:bCs/>
                <w:sz w:val="28"/>
                <w:szCs w:val="28"/>
                <w:lang w:val="nl-NL"/>
              </w:rPr>
              <w:t xml:space="preserve">mức trần vì </w:t>
            </w:r>
            <w:r w:rsidR="00353DB8" w:rsidRPr="00353DB8">
              <w:rPr>
                <w:rFonts w:ascii="Times New Roman" w:hAnsi="Times New Roman" w:cs="Times New Roman"/>
                <w:sz w:val="28"/>
                <w:szCs w:val="28"/>
                <w:lang w:val="nl-NL"/>
              </w:rPr>
              <w:t xml:space="preserve">trên địa bàn tỉnh vẫn tồn tại song song nhiều hình thức chi trả tạo sự linh hoạt cho các địa phương. Tạo sự chủ động cho các xã trong việc tổ chức chi trả phù hợp với tình hình thực tế của địa phương (có xã ít đối tượng nhưng ở xa trung tâm và ngược lại có xã nhiều đối tượng nhưng lại ở gần trung tâm), tiến tới việc chi trả trợ cấp cho đối tượng sẽ không qua hình </w:t>
            </w:r>
            <w:r w:rsidR="00353DB8" w:rsidRPr="00353DB8">
              <w:rPr>
                <w:rFonts w:ascii="Times New Roman" w:hAnsi="Times New Roman" w:cs="Times New Roman"/>
                <w:sz w:val="28"/>
                <w:szCs w:val="28"/>
                <w:lang w:val="nl-NL"/>
              </w:rPr>
              <w:lastRenderedPageBreak/>
              <w:t>thức chi trả trực tiếp</w:t>
            </w:r>
            <w:r w:rsidR="00353DB8" w:rsidRPr="00353DB8">
              <w:rPr>
                <w:rFonts w:ascii="Times New Roman" w:hAnsi="Times New Roman" w:cs="Times New Roman"/>
                <w:sz w:val="28"/>
                <w:szCs w:val="28"/>
              </w:rPr>
              <w:t>. S</w:t>
            </w:r>
            <w:r w:rsidR="00353DB8" w:rsidRPr="00353DB8">
              <w:rPr>
                <w:rFonts w:ascii="Times New Roman" w:hAnsi="Times New Roman" w:cs="Times New Roman"/>
                <w:sz w:val="28"/>
                <w:szCs w:val="28"/>
                <w:lang w:val="nl-NL"/>
              </w:rPr>
              <w:t xml:space="preserve">ố kinh phí còn lại sau khi thực hiện chi trả thù lao cho người trực tiếp hoặc thuê dịch vụ chi trả đảm bảo cho các nội dung, nhiệm vụ chi </w:t>
            </w:r>
            <w:r w:rsidR="00353DB8" w:rsidRPr="00353DB8">
              <w:rPr>
                <w:rFonts w:ascii="Times New Roman" w:hAnsi="Times New Roman" w:cs="Times New Roman"/>
                <w:sz w:val="28"/>
                <w:szCs w:val="28"/>
              </w:rPr>
              <w:t>quy định tại Điều 7 Thông tư số 44/2022/TT-BTC, được sửa đổi, bổ sung tại Thông tư số 95/2025/TT-BTC</w:t>
            </w:r>
            <w:r w:rsidR="00353DB8" w:rsidRPr="00353DB8">
              <w:rPr>
                <w:rFonts w:ascii="Times New Roman" w:hAnsi="Times New Roman" w:cs="Times New Roman"/>
                <w:sz w:val="28"/>
                <w:szCs w:val="28"/>
                <w:lang w:val="nl-NL"/>
              </w:rPr>
              <w:t xml:space="preserve"> và phù hợp với tình hình thực tế của từng địa phương.</w:t>
            </w:r>
          </w:p>
        </w:tc>
      </w:tr>
      <w:tr w:rsidR="0013533A" w:rsidRPr="007C38CE" w14:paraId="3EB8C188" w14:textId="77777777" w:rsidTr="00353DB8">
        <w:tc>
          <w:tcPr>
            <w:tcW w:w="3888" w:type="dxa"/>
          </w:tcPr>
          <w:p w14:paraId="7771CC82" w14:textId="77777777" w:rsidR="0013533A" w:rsidRPr="007C38CE" w:rsidRDefault="009C22BA" w:rsidP="00FA1A0C">
            <w:pPr>
              <w:ind w:right="34"/>
              <w:jc w:val="both"/>
              <w:rPr>
                <w:rFonts w:ascii="Times New Roman" w:hAnsi="Times New Roman" w:cs="Times New Roman"/>
                <w:sz w:val="28"/>
                <w:szCs w:val="28"/>
              </w:rPr>
            </w:pPr>
            <w:r w:rsidRPr="00E53A7F">
              <w:rPr>
                <w:rFonts w:ascii="Times New Roman" w:hAnsi="Times New Roman" w:cs="Times New Roman"/>
                <w:sz w:val="28"/>
                <w:szCs w:val="28"/>
              </w:rPr>
              <w:lastRenderedPageBreak/>
              <w:t>Khoản 1 Điều 7</w:t>
            </w:r>
            <w:r w:rsidRPr="00E53A7F">
              <w:rPr>
                <w:rFonts w:ascii="Times New Roman" w:hAnsi="Times New Roman" w:cs="Times New Roman"/>
                <w:b/>
                <w:sz w:val="28"/>
                <w:szCs w:val="28"/>
              </w:rPr>
              <w:t xml:space="preserve"> </w:t>
            </w:r>
            <w:r w:rsidRPr="007C38CE">
              <w:rPr>
                <w:rFonts w:ascii="Times New Roman" w:hAnsi="Times New Roman" w:cs="Times New Roman"/>
                <w:color w:val="000000"/>
                <w:sz w:val="28"/>
                <w:szCs w:val="28"/>
              </w:rPr>
              <w:t>Thông tư số 44/2022/TT-BTC</w:t>
            </w:r>
            <w:r w:rsidRPr="00E53A7F">
              <w:rPr>
                <w:rFonts w:ascii="Times New Roman" w:hAnsi="Times New Roman" w:cs="Times New Roman"/>
                <w:color w:val="000000"/>
                <w:sz w:val="28"/>
                <w:szCs w:val="28"/>
              </w:rPr>
              <w:t xml:space="preserve"> </w:t>
            </w:r>
            <w:r w:rsidRPr="007C38CE">
              <w:rPr>
                <w:rFonts w:ascii="Times New Roman" w:hAnsi="Times New Roman" w:cs="Times New Roman"/>
                <w:color w:val="000000"/>
                <w:sz w:val="28"/>
                <w:szCs w:val="28"/>
              </w:rPr>
              <w:t>ngày 21/7/2022 của Bộ Tài chính</w:t>
            </w:r>
            <w:r w:rsidRPr="00E53A7F">
              <w:rPr>
                <w:rFonts w:ascii="Times New Roman" w:hAnsi="Times New Roman" w:cs="Times New Roman"/>
                <w:color w:val="000000"/>
                <w:sz w:val="28"/>
                <w:szCs w:val="28"/>
              </w:rPr>
              <w:t>:</w:t>
            </w:r>
            <w:r w:rsidRPr="007C38CE">
              <w:rPr>
                <w:rFonts w:ascii="Times New Roman" w:hAnsi="Times New Roman" w:cs="Times New Roman"/>
                <w:b/>
                <w:sz w:val="28"/>
                <w:szCs w:val="28"/>
              </w:rPr>
              <w:t xml:space="preserve"> </w:t>
            </w:r>
            <w:r w:rsidR="0013533A" w:rsidRPr="007C38CE">
              <w:rPr>
                <w:rFonts w:ascii="Times New Roman" w:hAnsi="Times New Roman" w:cs="Times New Roman"/>
                <w:sz w:val="28"/>
                <w:szCs w:val="28"/>
              </w:rPr>
              <w:t>Nguồn kinh phí</w:t>
            </w:r>
            <w:r w:rsidRPr="00E53A7F">
              <w:rPr>
                <w:rFonts w:ascii="Times New Roman" w:hAnsi="Times New Roman" w:cs="Times New Roman"/>
                <w:sz w:val="28"/>
                <w:szCs w:val="28"/>
              </w:rPr>
              <w:t xml:space="preserve"> thực hiện được bố trí</w:t>
            </w:r>
            <w:r w:rsidRPr="00E53A7F">
              <w:rPr>
                <w:rFonts w:ascii="Times New Roman" w:hAnsi="Times New Roman" w:cs="Times New Roman"/>
                <w:b/>
                <w:sz w:val="28"/>
                <w:szCs w:val="28"/>
              </w:rPr>
              <w:t xml:space="preserve"> t</w:t>
            </w:r>
            <w:r w:rsidR="0013533A" w:rsidRPr="007C38CE">
              <w:rPr>
                <w:rFonts w:ascii="Times New Roman" w:hAnsi="Times New Roman" w:cs="Times New Roman"/>
                <w:sz w:val="28"/>
                <w:szCs w:val="28"/>
              </w:rPr>
              <w:t>ừ ngân sách trung ương thực hiện Pháp lệnh ưu đãi người có công.</w:t>
            </w:r>
          </w:p>
        </w:tc>
        <w:tc>
          <w:tcPr>
            <w:tcW w:w="5812" w:type="dxa"/>
          </w:tcPr>
          <w:p w14:paraId="63BF80A6" w14:textId="36FE1314" w:rsidR="0013533A" w:rsidRPr="00E53A7F" w:rsidRDefault="0013533A" w:rsidP="00353DB8">
            <w:pPr>
              <w:spacing w:before="120" w:line="300" w:lineRule="auto"/>
              <w:jc w:val="both"/>
              <w:rPr>
                <w:rFonts w:ascii="Times New Roman" w:hAnsi="Times New Roman" w:cs="Times New Roman"/>
                <w:sz w:val="28"/>
                <w:szCs w:val="28"/>
              </w:rPr>
            </w:pPr>
            <w:r w:rsidRPr="00E53A7F">
              <w:rPr>
                <w:rFonts w:ascii="Times New Roman" w:hAnsi="Times New Roman" w:cs="Times New Roman"/>
                <w:b/>
                <w:sz w:val="28"/>
                <w:szCs w:val="28"/>
              </w:rPr>
              <w:t xml:space="preserve">Điều </w:t>
            </w:r>
            <w:r w:rsidR="00FA1A0C" w:rsidRPr="005F227B">
              <w:rPr>
                <w:rFonts w:ascii="Times New Roman" w:hAnsi="Times New Roman" w:cs="Times New Roman"/>
                <w:b/>
                <w:sz w:val="28"/>
                <w:szCs w:val="28"/>
              </w:rPr>
              <w:t>3</w:t>
            </w:r>
            <w:r w:rsidRPr="00E53A7F">
              <w:rPr>
                <w:rFonts w:ascii="Times New Roman" w:hAnsi="Times New Roman" w:cs="Times New Roman"/>
                <w:sz w:val="28"/>
                <w:szCs w:val="28"/>
              </w:rPr>
              <w:t xml:space="preserve">. </w:t>
            </w:r>
            <w:r w:rsidRPr="00C47782">
              <w:rPr>
                <w:rFonts w:ascii="Times New Roman" w:hAnsi="Times New Roman" w:cs="Times New Roman"/>
                <w:b/>
                <w:sz w:val="28"/>
                <w:szCs w:val="28"/>
              </w:rPr>
              <w:t>Nguồn kinh phí thực hiện</w:t>
            </w:r>
          </w:p>
          <w:p w14:paraId="44B75006" w14:textId="35675DA1" w:rsidR="0013533A" w:rsidRPr="00C47782" w:rsidRDefault="00FA1A0C" w:rsidP="00353DB8">
            <w:pPr>
              <w:jc w:val="both"/>
              <w:rPr>
                <w:rFonts w:ascii="Times New Roman" w:hAnsi="Times New Roman" w:cs="Times New Roman"/>
                <w:color w:val="FF0000"/>
                <w:sz w:val="28"/>
                <w:szCs w:val="28"/>
              </w:rPr>
            </w:pPr>
            <w:r w:rsidRPr="00FA1A0C">
              <w:rPr>
                <w:rFonts w:ascii="Times New Roman" w:hAnsi="Times New Roman" w:cs="Times New Roman"/>
                <w:bCs/>
                <w:sz w:val="28"/>
                <w:szCs w:val="28"/>
              </w:rPr>
              <w:t>Kinh phí thực hiện từ nguồn ngân sách trung ương bổ sung có mục tiêu cho tỉnh hằng năm</w:t>
            </w:r>
            <w:r w:rsidR="0013533A" w:rsidRPr="00C47782">
              <w:rPr>
                <w:rFonts w:ascii="Times New Roman" w:hAnsi="Times New Roman" w:cs="Times New Roman"/>
                <w:bCs/>
                <w:sz w:val="28"/>
                <w:szCs w:val="28"/>
              </w:rPr>
              <w:t>.</w:t>
            </w:r>
          </w:p>
        </w:tc>
        <w:tc>
          <w:tcPr>
            <w:tcW w:w="5245" w:type="dxa"/>
            <w:vAlign w:val="center"/>
          </w:tcPr>
          <w:p w14:paraId="597FB41E" w14:textId="77777777" w:rsidR="00FA1A0C" w:rsidRPr="005F227B" w:rsidRDefault="0013533A" w:rsidP="00C47782">
            <w:pPr>
              <w:widowControl w:val="0"/>
              <w:spacing w:after="120" w:line="360" w:lineRule="atLeast"/>
              <w:ind w:firstLine="32"/>
              <w:jc w:val="both"/>
              <w:rPr>
                <w:rFonts w:ascii="Times New Roman" w:hAnsi="Times New Roman" w:cs="Times New Roman"/>
                <w:b/>
                <w:sz w:val="28"/>
                <w:szCs w:val="28"/>
              </w:rPr>
            </w:pPr>
            <w:r w:rsidRPr="00FA1A0C">
              <w:rPr>
                <w:rFonts w:ascii="Times New Roman" w:hAnsi="Times New Roman" w:cs="Times New Roman"/>
                <w:b/>
                <w:sz w:val="28"/>
                <w:szCs w:val="28"/>
              </w:rPr>
              <w:t xml:space="preserve">- Căn cứ pháp lý: </w:t>
            </w:r>
          </w:p>
          <w:p w14:paraId="4785C95A" w14:textId="132DB972" w:rsidR="0013533A" w:rsidRPr="00E53A7F" w:rsidRDefault="0013533A" w:rsidP="00C47782">
            <w:pPr>
              <w:widowControl w:val="0"/>
              <w:spacing w:after="120" w:line="360" w:lineRule="atLeast"/>
              <w:ind w:firstLine="32"/>
              <w:jc w:val="both"/>
              <w:rPr>
                <w:rFonts w:ascii="Times New Roman" w:hAnsi="Times New Roman" w:cs="Times New Roman"/>
                <w:sz w:val="28"/>
                <w:szCs w:val="28"/>
              </w:rPr>
            </w:pPr>
            <w:r w:rsidRPr="00E53A7F">
              <w:rPr>
                <w:rFonts w:ascii="Times New Roman" w:hAnsi="Times New Roman" w:cs="Times New Roman"/>
                <w:sz w:val="28"/>
                <w:szCs w:val="28"/>
                <w:bdr w:val="none" w:sz="0" w:space="0" w:color="auto" w:frame="1"/>
              </w:rPr>
              <w:t>Đ</w:t>
            </w:r>
            <w:r w:rsidRPr="00C47782">
              <w:rPr>
                <w:rFonts w:ascii="Times New Roman" w:hAnsi="Times New Roman" w:cs="Times New Roman"/>
                <w:sz w:val="28"/>
                <w:szCs w:val="28"/>
                <w:lang w:val="pt-BR"/>
              </w:rPr>
              <w:t xml:space="preserve">iểm a </w:t>
            </w:r>
            <w:r w:rsidRPr="00C47782">
              <w:rPr>
                <w:rFonts w:ascii="Times New Roman" w:hAnsi="Times New Roman" w:cs="Times New Roman"/>
                <w:sz w:val="28"/>
                <w:szCs w:val="28"/>
              </w:rPr>
              <w:t xml:space="preserve">khoản 3 Điều 1 Thông tư số 95/2025/TT-BTC </w:t>
            </w:r>
            <w:r w:rsidRPr="00C47782">
              <w:rPr>
                <w:rFonts w:ascii="Times New Roman" w:hAnsi="Times New Roman" w:cs="Times New Roman"/>
                <w:sz w:val="28"/>
                <w:szCs w:val="28"/>
                <w:lang w:val="pt-BR"/>
              </w:rPr>
              <w:t xml:space="preserve">sửa đổi, bổ sung khoản 1 Điều 7 </w:t>
            </w:r>
            <w:r w:rsidRPr="00E53A7F">
              <w:rPr>
                <w:rFonts w:ascii="Times New Roman" w:hAnsi="Times New Roman" w:cs="Times New Roman"/>
                <w:sz w:val="28"/>
                <w:szCs w:val="28"/>
              </w:rPr>
              <w:t>của Thông tư 44/2022/TT-BTC.</w:t>
            </w:r>
          </w:p>
          <w:p w14:paraId="728A4CFF" w14:textId="77777777" w:rsidR="0013533A" w:rsidRPr="00E53A7F" w:rsidRDefault="0013533A" w:rsidP="00C47782">
            <w:pPr>
              <w:ind w:right="34" w:firstLine="142"/>
              <w:jc w:val="both"/>
              <w:rPr>
                <w:rFonts w:ascii="Times New Roman" w:hAnsi="Times New Roman" w:cs="Times New Roman"/>
                <w:sz w:val="28"/>
                <w:szCs w:val="28"/>
              </w:rPr>
            </w:pPr>
          </w:p>
        </w:tc>
      </w:tr>
      <w:tr w:rsidR="0013533A" w:rsidRPr="007C38CE" w14:paraId="254A9AFD" w14:textId="77777777" w:rsidTr="00353DB8">
        <w:tc>
          <w:tcPr>
            <w:tcW w:w="3888" w:type="dxa"/>
          </w:tcPr>
          <w:p w14:paraId="50E551A7" w14:textId="77777777" w:rsidR="0013533A" w:rsidRPr="00E53A7F" w:rsidRDefault="0013533A" w:rsidP="0013533A">
            <w:pPr>
              <w:ind w:right="34" w:firstLine="142"/>
              <w:rPr>
                <w:rFonts w:ascii="Times New Roman" w:hAnsi="Times New Roman" w:cs="Times New Roman"/>
                <w:b/>
                <w:sz w:val="28"/>
                <w:szCs w:val="28"/>
              </w:rPr>
            </w:pPr>
          </w:p>
        </w:tc>
        <w:tc>
          <w:tcPr>
            <w:tcW w:w="5812" w:type="dxa"/>
          </w:tcPr>
          <w:p w14:paraId="087A45F1" w14:textId="46BD434B" w:rsidR="0013533A" w:rsidRPr="00FA1A0C" w:rsidRDefault="00FA1A0C" w:rsidP="00FA1A0C">
            <w:pPr>
              <w:spacing w:before="120" w:after="120" w:line="264" w:lineRule="auto"/>
              <w:rPr>
                <w:rFonts w:ascii="Times New Roman" w:hAnsi="Times New Roman" w:cs="Times New Roman"/>
                <w:b/>
                <w:sz w:val="28"/>
                <w:szCs w:val="24"/>
                <w:lang w:val="nl-NL"/>
              </w:rPr>
            </w:pPr>
            <w:r w:rsidRPr="00E24614">
              <w:rPr>
                <w:rFonts w:ascii="Times New Roman" w:hAnsi="Times New Roman" w:cs="Times New Roman"/>
                <w:b/>
                <w:sz w:val="28"/>
                <w:szCs w:val="24"/>
                <w:lang w:val="nl-NL"/>
              </w:rPr>
              <w:t xml:space="preserve">Điều </w:t>
            </w:r>
            <w:r>
              <w:rPr>
                <w:rFonts w:ascii="Times New Roman" w:hAnsi="Times New Roman" w:cs="Times New Roman"/>
                <w:b/>
                <w:sz w:val="28"/>
                <w:szCs w:val="24"/>
                <w:lang w:val="nl-NL"/>
              </w:rPr>
              <w:t>4</w:t>
            </w:r>
            <w:r w:rsidRPr="00E24614">
              <w:rPr>
                <w:rFonts w:ascii="Times New Roman" w:hAnsi="Times New Roman" w:cs="Times New Roman"/>
                <w:b/>
                <w:sz w:val="28"/>
                <w:szCs w:val="24"/>
                <w:lang w:val="nl-NL"/>
              </w:rPr>
              <w:t>. Tổ chức thực hiện</w:t>
            </w:r>
          </w:p>
        </w:tc>
        <w:tc>
          <w:tcPr>
            <w:tcW w:w="5245" w:type="dxa"/>
          </w:tcPr>
          <w:p w14:paraId="55D9F2F6" w14:textId="77777777" w:rsidR="0013533A" w:rsidRPr="007C38CE" w:rsidRDefault="0013533A" w:rsidP="0013533A">
            <w:pPr>
              <w:ind w:right="34" w:firstLine="142"/>
              <w:rPr>
                <w:rFonts w:ascii="Times New Roman" w:hAnsi="Times New Roman" w:cs="Times New Roman"/>
                <w:sz w:val="28"/>
                <w:szCs w:val="28"/>
              </w:rPr>
            </w:pPr>
          </w:p>
        </w:tc>
      </w:tr>
    </w:tbl>
    <w:p w14:paraId="3FB46DD6" w14:textId="77777777" w:rsidR="00CF0CF0" w:rsidRPr="007C38CE" w:rsidRDefault="00CF0CF0" w:rsidP="005863E8">
      <w:pPr>
        <w:rPr>
          <w:rFonts w:ascii="Times New Roman" w:hAnsi="Times New Roman" w:cs="Times New Roman"/>
          <w:sz w:val="28"/>
          <w:szCs w:val="28"/>
        </w:rPr>
      </w:pPr>
    </w:p>
    <w:sectPr w:rsidR="00CF0CF0" w:rsidRPr="007C38CE" w:rsidSect="00F92E04">
      <w:headerReference w:type="default" r:id="rId9"/>
      <w:pgSz w:w="16838" w:h="11906" w:orient="landscape"/>
      <w:pgMar w:top="1134" w:right="1134" w:bottom="1134" w:left="1134" w:header="794" w:footer="62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511C73" w14:textId="77777777" w:rsidR="00AD3F52" w:rsidRDefault="00AD3F52" w:rsidP="005863E8">
      <w:r>
        <w:separator/>
      </w:r>
    </w:p>
  </w:endnote>
  <w:endnote w:type="continuationSeparator" w:id="0">
    <w:p w14:paraId="7A02A611" w14:textId="77777777" w:rsidR="00AD3F52" w:rsidRDefault="00AD3F52" w:rsidP="0058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BA389" w14:textId="77777777" w:rsidR="00AD3F52" w:rsidRDefault="00AD3F52" w:rsidP="005863E8">
      <w:r>
        <w:separator/>
      </w:r>
    </w:p>
  </w:footnote>
  <w:footnote w:type="continuationSeparator" w:id="0">
    <w:p w14:paraId="130A7F35" w14:textId="77777777" w:rsidR="00AD3F52" w:rsidRDefault="00AD3F52" w:rsidP="00586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093919"/>
      <w:docPartObj>
        <w:docPartGallery w:val="Page Numbers (Top of Page)"/>
        <w:docPartUnique/>
      </w:docPartObj>
    </w:sdtPr>
    <w:sdtEndPr>
      <w:rPr>
        <w:noProof/>
      </w:rPr>
    </w:sdtEndPr>
    <w:sdtContent>
      <w:p w14:paraId="0F7D97ED" w14:textId="2364748A" w:rsidR="005863E8" w:rsidRDefault="005863E8">
        <w:pPr>
          <w:pStyle w:val="Header"/>
          <w:jc w:val="center"/>
        </w:pPr>
        <w:r>
          <w:fldChar w:fldCharType="begin"/>
        </w:r>
        <w:r>
          <w:instrText xml:space="preserve"> PAGE   \* MERGEFORMAT </w:instrText>
        </w:r>
        <w:r>
          <w:fldChar w:fldCharType="separate"/>
        </w:r>
        <w:r w:rsidR="005F227B">
          <w:rPr>
            <w:noProof/>
          </w:rPr>
          <w:t>2</w:t>
        </w:r>
        <w:r>
          <w:rPr>
            <w:noProof/>
          </w:rPr>
          <w:fldChar w:fldCharType="end"/>
        </w:r>
      </w:p>
    </w:sdtContent>
  </w:sdt>
  <w:p w14:paraId="603A28D3" w14:textId="77777777" w:rsidR="005863E8" w:rsidRDefault="005863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E0301"/>
    <w:multiLevelType w:val="hybridMultilevel"/>
    <w:tmpl w:val="44AA97D6"/>
    <w:lvl w:ilvl="0" w:tplc="4FA04108">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E53A81"/>
    <w:multiLevelType w:val="hybridMultilevel"/>
    <w:tmpl w:val="0A2EC61A"/>
    <w:lvl w:ilvl="0" w:tplc="1C3682A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03B1D55"/>
    <w:multiLevelType w:val="hybridMultilevel"/>
    <w:tmpl w:val="74F2EABE"/>
    <w:lvl w:ilvl="0" w:tplc="9ACADE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2A57E8"/>
    <w:multiLevelType w:val="hybridMultilevel"/>
    <w:tmpl w:val="38629862"/>
    <w:lvl w:ilvl="0" w:tplc="8F344C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DC65DE"/>
    <w:multiLevelType w:val="hybridMultilevel"/>
    <w:tmpl w:val="542A4980"/>
    <w:lvl w:ilvl="0" w:tplc="25E6484E">
      <w:start w:val="2"/>
      <w:numFmt w:val="bullet"/>
      <w:lvlText w:val="-"/>
      <w:lvlJc w:val="left"/>
      <w:pPr>
        <w:ind w:left="1080" w:hanging="360"/>
      </w:pPr>
      <w:rPr>
        <w:rFonts w:ascii="Times New Roman" w:eastAsia="Times New Roman" w:hAnsi="Times New Roman" w:cs="Times New Roman" w:hint="default"/>
        <w:i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3111C41"/>
    <w:multiLevelType w:val="hybridMultilevel"/>
    <w:tmpl w:val="19461B2A"/>
    <w:lvl w:ilvl="0" w:tplc="2A183E08">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AF0306"/>
    <w:multiLevelType w:val="hybridMultilevel"/>
    <w:tmpl w:val="FC06FBE4"/>
    <w:lvl w:ilvl="0" w:tplc="BED6A2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F873493"/>
    <w:multiLevelType w:val="hybridMultilevel"/>
    <w:tmpl w:val="7264CC00"/>
    <w:lvl w:ilvl="0" w:tplc="17CC33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65141B"/>
    <w:multiLevelType w:val="hybridMultilevel"/>
    <w:tmpl w:val="45F40B3C"/>
    <w:lvl w:ilvl="0" w:tplc="A9E0AA5E">
      <w:numFmt w:val="bullet"/>
      <w:lvlText w:val="-"/>
      <w:lvlJc w:val="left"/>
      <w:pPr>
        <w:ind w:left="431" w:hanging="360"/>
      </w:pPr>
      <w:rPr>
        <w:rFonts w:ascii="Times New Roman" w:eastAsia="Times New Roman" w:hAnsi="Times New Roman" w:cs="Times New Roman" w:hint="default"/>
      </w:rPr>
    </w:lvl>
    <w:lvl w:ilvl="1" w:tplc="04090003" w:tentative="1">
      <w:start w:val="1"/>
      <w:numFmt w:val="bullet"/>
      <w:lvlText w:val="o"/>
      <w:lvlJc w:val="left"/>
      <w:pPr>
        <w:ind w:left="1151" w:hanging="360"/>
      </w:pPr>
      <w:rPr>
        <w:rFonts w:ascii="Courier New" w:hAnsi="Courier New" w:cs="Courier New" w:hint="default"/>
      </w:rPr>
    </w:lvl>
    <w:lvl w:ilvl="2" w:tplc="04090005" w:tentative="1">
      <w:start w:val="1"/>
      <w:numFmt w:val="bullet"/>
      <w:lvlText w:val=""/>
      <w:lvlJc w:val="left"/>
      <w:pPr>
        <w:ind w:left="1871" w:hanging="360"/>
      </w:pPr>
      <w:rPr>
        <w:rFonts w:ascii="Wingdings" w:hAnsi="Wingdings" w:hint="default"/>
      </w:rPr>
    </w:lvl>
    <w:lvl w:ilvl="3" w:tplc="04090001" w:tentative="1">
      <w:start w:val="1"/>
      <w:numFmt w:val="bullet"/>
      <w:lvlText w:val=""/>
      <w:lvlJc w:val="left"/>
      <w:pPr>
        <w:ind w:left="2591" w:hanging="360"/>
      </w:pPr>
      <w:rPr>
        <w:rFonts w:ascii="Symbol" w:hAnsi="Symbol" w:hint="default"/>
      </w:rPr>
    </w:lvl>
    <w:lvl w:ilvl="4" w:tplc="04090003" w:tentative="1">
      <w:start w:val="1"/>
      <w:numFmt w:val="bullet"/>
      <w:lvlText w:val="o"/>
      <w:lvlJc w:val="left"/>
      <w:pPr>
        <w:ind w:left="3311" w:hanging="360"/>
      </w:pPr>
      <w:rPr>
        <w:rFonts w:ascii="Courier New" w:hAnsi="Courier New" w:cs="Courier New" w:hint="default"/>
      </w:rPr>
    </w:lvl>
    <w:lvl w:ilvl="5" w:tplc="04090005" w:tentative="1">
      <w:start w:val="1"/>
      <w:numFmt w:val="bullet"/>
      <w:lvlText w:val=""/>
      <w:lvlJc w:val="left"/>
      <w:pPr>
        <w:ind w:left="4031" w:hanging="360"/>
      </w:pPr>
      <w:rPr>
        <w:rFonts w:ascii="Wingdings" w:hAnsi="Wingdings" w:hint="default"/>
      </w:rPr>
    </w:lvl>
    <w:lvl w:ilvl="6" w:tplc="04090001" w:tentative="1">
      <w:start w:val="1"/>
      <w:numFmt w:val="bullet"/>
      <w:lvlText w:val=""/>
      <w:lvlJc w:val="left"/>
      <w:pPr>
        <w:ind w:left="4751" w:hanging="360"/>
      </w:pPr>
      <w:rPr>
        <w:rFonts w:ascii="Symbol" w:hAnsi="Symbol" w:hint="default"/>
      </w:rPr>
    </w:lvl>
    <w:lvl w:ilvl="7" w:tplc="04090003" w:tentative="1">
      <w:start w:val="1"/>
      <w:numFmt w:val="bullet"/>
      <w:lvlText w:val="o"/>
      <w:lvlJc w:val="left"/>
      <w:pPr>
        <w:ind w:left="5471" w:hanging="360"/>
      </w:pPr>
      <w:rPr>
        <w:rFonts w:ascii="Courier New" w:hAnsi="Courier New" w:cs="Courier New" w:hint="default"/>
      </w:rPr>
    </w:lvl>
    <w:lvl w:ilvl="8" w:tplc="04090005" w:tentative="1">
      <w:start w:val="1"/>
      <w:numFmt w:val="bullet"/>
      <w:lvlText w:val=""/>
      <w:lvlJc w:val="left"/>
      <w:pPr>
        <w:ind w:left="6191" w:hanging="360"/>
      </w:pPr>
      <w:rPr>
        <w:rFonts w:ascii="Wingdings" w:hAnsi="Wingdings" w:hint="default"/>
      </w:rPr>
    </w:lvl>
  </w:abstractNum>
  <w:abstractNum w:abstractNumId="9">
    <w:nsid w:val="5975288E"/>
    <w:multiLevelType w:val="hybridMultilevel"/>
    <w:tmpl w:val="84DA42BA"/>
    <w:lvl w:ilvl="0" w:tplc="79D8B2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A56FFD"/>
    <w:multiLevelType w:val="hybridMultilevel"/>
    <w:tmpl w:val="76F8622C"/>
    <w:lvl w:ilvl="0" w:tplc="46AE14C0">
      <w:start w:val="3"/>
      <w:numFmt w:val="bullet"/>
      <w:lvlText w:val="-"/>
      <w:lvlJc w:val="left"/>
      <w:pPr>
        <w:ind w:left="1080" w:hanging="360"/>
      </w:pPr>
      <w:rPr>
        <w:rFonts w:ascii="Arial" w:eastAsia="Times New Roman" w:hAnsi="Arial" w:cs="Aria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7394813"/>
    <w:multiLevelType w:val="hybridMultilevel"/>
    <w:tmpl w:val="E896832E"/>
    <w:lvl w:ilvl="0" w:tplc="029A18B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0"/>
  </w:num>
  <w:num w:numId="2">
    <w:abstractNumId w:val="6"/>
  </w:num>
  <w:num w:numId="3">
    <w:abstractNumId w:val="8"/>
  </w:num>
  <w:num w:numId="4">
    <w:abstractNumId w:val="9"/>
  </w:num>
  <w:num w:numId="5">
    <w:abstractNumId w:val="7"/>
  </w:num>
  <w:num w:numId="6">
    <w:abstractNumId w:val="2"/>
  </w:num>
  <w:num w:numId="7">
    <w:abstractNumId w:val="5"/>
  </w:num>
  <w:num w:numId="8">
    <w:abstractNumId w:val="1"/>
  </w:num>
  <w:num w:numId="9">
    <w:abstractNumId w:val="4"/>
  </w:num>
  <w:num w:numId="10">
    <w:abstractNumId w:val="11"/>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72E"/>
    <w:rsid w:val="00002E2B"/>
    <w:rsid w:val="00021A33"/>
    <w:rsid w:val="00026BB0"/>
    <w:rsid w:val="000301DB"/>
    <w:rsid w:val="00055D2B"/>
    <w:rsid w:val="0005665C"/>
    <w:rsid w:val="00076242"/>
    <w:rsid w:val="000A6479"/>
    <w:rsid w:val="000B7F96"/>
    <w:rsid w:val="0013533A"/>
    <w:rsid w:val="001454A6"/>
    <w:rsid w:val="00161933"/>
    <w:rsid w:val="00164AD6"/>
    <w:rsid w:val="001658C1"/>
    <w:rsid w:val="0017056B"/>
    <w:rsid w:val="0017172B"/>
    <w:rsid w:val="001838DE"/>
    <w:rsid w:val="0018412D"/>
    <w:rsid w:val="00187F12"/>
    <w:rsid w:val="001B2FDC"/>
    <w:rsid w:val="001C3BF0"/>
    <w:rsid w:val="001C7691"/>
    <w:rsid w:val="001D5DE5"/>
    <w:rsid w:val="001E3366"/>
    <w:rsid w:val="001F287C"/>
    <w:rsid w:val="001F46E7"/>
    <w:rsid w:val="002028B0"/>
    <w:rsid w:val="00204941"/>
    <w:rsid w:val="00214E78"/>
    <w:rsid w:val="00226962"/>
    <w:rsid w:val="0023487B"/>
    <w:rsid w:val="002633AD"/>
    <w:rsid w:val="002637B7"/>
    <w:rsid w:val="0027214C"/>
    <w:rsid w:val="00275A89"/>
    <w:rsid w:val="002B5D47"/>
    <w:rsid w:val="002C07D6"/>
    <w:rsid w:val="002C0C07"/>
    <w:rsid w:val="002D23DC"/>
    <w:rsid w:val="002E4F6E"/>
    <w:rsid w:val="00312CCB"/>
    <w:rsid w:val="00344FF9"/>
    <w:rsid w:val="00351902"/>
    <w:rsid w:val="00352979"/>
    <w:rsid w:val="00352D01"/>
    <w:rsid w:val="00353DB8"/>
    <w:rsid w:val="003B502A"/>
    <w:rsid w:val="003C2849"/>
    <w:rsid w:val="003C7297"/>
    <w:rsid w:val="003D222A"/>
    <w:rsid w:val="003E23E7"/>
    <w:rsid w:val="003E7CA2"/>
    <w:rsid w:val="003F6789"/>
    <w:rsid w:val="00401B12"/>
    <w:rsid w:val="004168ED"/>
    <w:rsid w:val="004634CC"/>
    <w:rsid w:val="004730DB"/>
    <w:rsid w:val="004D7515"/>
    <w:rsid w:val="00507F88"/>
    <w:rsid w:val="00510B45"/>
    <w:rsid w:val="00533E7B"/>
    <w:rsid w:val="00535A29"/>
    <w:rsid w:val="005419BC"/>
    <w:rsid w:val="005547C4"/>
    <w:rsid w:val="00560388"/>
    <w:rsid w:val="00583409"/>
    <w:rsid w:val="005863E8"/>
    <w:rsid w:val="005C484F"/>
    <w:rsid w:val="005C7650"/>
    <w:rsid w:val="005E1A63"/>
    <w:rsid w:val="005E4C6C"/>
    <w:rsid w:val="005F227B"/>
    <w:rsid w:val="005F61BE"/>
    <w:rsid w:val="005F732F"/>
    <w:rsid w:val="00610B58"/>
    <w:rsid w:val="00613C5B"/>
    <w:rsid w:val="006239F0"/>
    <w:rsid w:val="00625CA7"/>
    <w:rsid w:val="00642D96"/>
    <w:rsid w:val="00646CF4"/>
    <w:rsid w:val="00672311"/>
    <w:rsid w:val="00676D72"/>
    <w:rsid w:val="0067732B"/>
    <w:rsid w:val="006C1E43"/>
    <w:rsid w:val="007036D3"/>
    <w:rsid w:val="0071789C"/>
    <w:rsid w:val="00732540"/>
    <w:rsid w:val="00734DBA"/>
    <w:rsid w:val="0073562E"/>
    <w:rsid w:val="007470D8"/>
    <w:rsid w:val="00763490"/>
    <w:rsid w:val="00776636"/>
    <w:rsid w:val="007B1841"/>
    <w:rsid w:val="007C38CE"/>
    <w:rsid w:val="007E413E"/>
    <w:rsid w:val="007F4861"/>
    <w:rsid w:val="00803CBB"/>
    <w:rsid w:val="00807CEB"/>
    <w:rsid w:val="008179A0"/>
    <w:rsid w:val="00842AB9"/>
    <w:rsid w:val="0085749B"/>
    <w:rsid w:val="00862A94"/>
    <w:rsid w:val="0087258D"/>
    <w:rsid w:val="00872BD5"/>
    <w:rsid w:val="00873D86"/>
    <w:rsid w:val="00891FEB"/>
    <w:rsid w:val="00896C06"/>
    <w:rsid w:val="008D08D9"/>
    <w:rsid w:val="008D3F90"/>
    <w:rsid w:val="00902F48"/>
    <w:rsid w:val="009072C7"/>
    <w:rsid w:val="00932402"/>
    <w:rsid w:val="00936769"/>
    <w:rsid w:val="0094152B"/>
    <w:rsid w:val="009619D2"/>
    <w:rsid w:val="00966D8F"/>
    <w:rsid w:val="0098438E"/>
    <w:rsid w:val="00990034"/>
    <w:rsid w:val="009B5F32"/>
    <w:rsid w:val="009C0E97"/>
    <w:rsid w:val="009C22BA"/>
    <w:rsid w:val="009E06AB"/>
    <w:rsid w:val="009E4131"/>
    <w:rsid w:val="009E48F6"/>
    <w:rsid w:val="00A12746"/>
    <w:rsid w:val="00A24F7D"/>
    <w:rsid w:val="00A5231B"/>
    <w:rsid w:val="00A60B64"/>
    <w:rsid w:val="00A635DE"/>
    <w:rsid w:val="00A6601F"/>
    <w:rsid w:val="00A83550"/>
    <w:rsid w:val="00A9171F"/>
    <w:rsid w:val="00A939A8"/>
    <w:rsid w:val="00AB354A"/>
    <w:rsid w:val="00AC4F7B"/>
    <w:rsid w:val="00AD3F52"/>
    <w:rsid w:val="00AE4D38"/>
    <w:rsid w:val="00AF22F6"/>
    <w:rsid w:val="00B079AD"/>
    <w:rsid w:val="00B24814"/>
    <w:rsid w:val="00B37603"/>
    <w:rsid w:val="00B57785"/>
    <w:rsid w:val="00B862C5"/>
    <w:rsid w:val="00B9359F"/>
    <w:rsid w:val="00BA6519"/>
    <w:rsid w:val="00BB485E"/>
    <w:rsid w:val="00BB66A8"/>
    <w:rsid w:val="00BB7908"/>
    <w:rsid w:val="00BD2A31"/>
    <w:rsid w:val="00BD7CBB"/>
    <w:rsid w:val="00BE612F"/>
    <w:rsid w:val="00C0572E"/>
    <w:rsid w:val="00C07B70"/>
    <w:rsid w:val="00C13F9C"/>
    <w:rsid w:val="00C2363E"/>
    <w:rsid w:val="00C2602F"/>
    <w:rsid w:val="00C42540"/>
    <w:rsid w:val="00C45FDB"/>
    <w:rsid w:val="00C47782"/>
    <w:rsid w:val="00C528AE"/>
    <w:rsid w:val="00C73FDE"/>
    <w:rsid w:val="00C93E13"/>
    <w:rsid w:val="00C97E80"/>
    <w:rsid w:val="00CA54EB"/>
    <w:rsid w:val="00CB2967"/>
    <w:rsid w:val="00CE3706"/>
    <w:rsid w:val="00CF0CF0"/>
    <w:rsid w:val="00D14D67"/>
    <w:rsid w:val="00D24FCC"/>
    <w:rsid w:val="00D41A61"/>
    <w:rsid w:val="00D436A0"/>
    <w:rsid w:val="00D47C1E"/>
    <w:rsid w:val="00D51137"/>
    <w:rsid w:val="00D83B8B"/>
    <w:rsid w:val="00DA58FF"/>
    <w:rsid w:val="00DA6206"/>
    <w:rsid w:val="00DC3D83"/>
    <w:rsid w:val="00DC5FE5"/>
    <w:rsid w:val="00DD0D82"/>
    <w:rsid w:val="00DE3278"/>
    <w:rsid w:val="00DE3DE0"/>
    <w:rsid w:val="00DF1EA7"/>
    <w:rsid w:val="00DF6FD6"/>
    <w:rsid w:val="00E20D0A"/>
    <w:rsid w:val="00E3410F"/>
    <w:rsid w:val="00E41DC5"/>
    <w:rsid w:val="00E43035"/>
    <w:rsid w:val="00E5363E"/>
    <w:rsid w:val="00E53A7F"/>
    <w:rsid w:val="00E65507"/>
    <w:rsid w:val="00E81A8D"/>
    <w:rsid w:val="00E86627"/>
    <w:rsid w:val="00EB259B"/>
    <w:rsid w:val="00EB35E1"/>
    <w:rsid w:val="00EC03DD"/>
    <w:rsid w:val="00ED1BB3"/>
    <w:rsid w:val="00EE15E7"/>
    <w:rsid w:val="00EE3E6B"/>
    <w:rsid w:val="00F00F38"/>
    <w:rsid w:val="00F03FAC"/>
    <w:rsid w:val="00F04D25"/>
    <w:rsid w:val="00F3191E"/>
    <w:rsid w:val="00F428D1"/>
    <w:rsid w:val="00F44ED3"/>
    <w:rsid w:val="00F72F1B"/>
    <w:rsid w:val="00F836C0"/>
    <w:rsid w:val="00F92E04"/>
    <w:rsid w:val="00FA1A0C"/>
    <w:rsid w:val="00FA52B2"/>
    <w:rsid w:val="00FA5766"/>
    <w:rsid w:val="00FB7491"/>
    <w:rsid w:val="00FD40AC"/>
    <w:rsid w:val="00FE1BF7"/>
    <w:rsid w:val="00FE2D3C"/>
    <w:rsid w:val="00FE2DB2"/>
    <w:rsid w:val="00FE35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07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72E"/>
    <w:pPr>
      <w:spacing w:line="240" w:lineRule="auto"/>
    </w:pPr>
    <w:rPr>
      <w:rFonts w:ascii="Arial" w:eastAsia="Times New Roman" w:hAnsi="Arial" w:cs="Arial"/>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E413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qFormat/>
    <w:rsid w:val="009E4131"/>
    <w:pPr>
      <w:spacing w:before="100" w:beforeAutospacing="1" w:after="100" w:afterAutospacing="1"/>
    </w:pPr>
    <w:rPr>
      <w:rFonts w:ascii="Times New Roman" w:hAnsi="Times New Roman" w:cs="Times New Roman"/>
      <w:sz w:val="24"/>
      <w:szCs w:val="24"/>
      <w:lang w:val="en-US"/>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
    <w:link w:val="NormalWeb"/>
    <w:uiPriority w:val="99"/>
    <w:locked/>
    <w:rsid w:val="009E4131"/>
    <w:rPr>
      <w:rFonts w:eastAsia="Times New Roman" w:cs="Times New Roman"/>
      <w:sz w:val="24"/>
      <w:szCs w:val="24"/>
    </w:rPr>
  </w:style>
  <w:style w:type="character" w:customStyle="1" w:styleId="fontstyle01">
    <w:name w:val="fontstyle01"/>
    <w:rsid w:val="009E4131"/>
    <w:rPr>
      <w:rFonts w:ascii="Times New Roman" w:hAnsi="Times New Roman" w:cs="Times New Roman" w:hint="default"/>
      <w:b w:val="0"/>
      <w:bCs w:val="0"/>
      <w:i/>
      <w:iCs/>
      <w:color w:val="000000"/>
      <w:sz w:val="28"/>
      <w:szCs w:val="28"/>
    </w:rPr>
  </w:style>
  <w:style w:type="paragraph" w:styleId="ListParagraph">
    <w:name w:val="List Paragraph"/>
    <w:basedOn w:val="Normal"/>
    <w:uiPriority w:val="34"/>
    <w:qFormat/>
    <w:rsid w:val="00D436A0"/>
    <w:pPr>
      <w:ind w:left="720"/>
      <w:contextualSpacing/>
    </w:pPr>
  </w:style>
  <w:style w:type="paragraph" w:styleId="BalloonText">
    <w:name w:val="Balloon Text"/>
    <w:basedOn w:val="Normal"/>
    <w:link w:val="BalloonTextChar"/>
    <w:uiPriority w:val="99"/>
    <w:semiHidden/>
    <w:unhideWhenUsed/>
    <w:rsid w:val="00DD0D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D82"/>
    <w:rPr>
      <w:rFonts w:ascii="Segoe UI" w:eastAsia="Times New Roman" w:hAnsi="Segoe UI" w:cs="Segoe UI"/>
      <w:sz w:val="18"/>
      <w:szCs w:val="18"/>
      <w:lang w:val="vi-VN"/>
    </w:rPr>
  </w:style>
  <w:style w:type="paragraph" w:styleId="Header">
    <w:name w:val="header"/>
    <w:basedOn w:val="Normal"/>
    <w:link w:val="HeaderChar"/>
    <w:uiPriority w:val="99"/>
    <w:unhideWhenUsed/>
    <w:rsid w:val="005863E8"/>
    <w:pPr>
      <w:tabs>
        <w:tab w:val="center" w:pos="4680"/>
        <w:tab w:val="right" w:pos="9360"/>
      </w:tabs>
    </w:pPr>
  </w:style>
  <w:style w:type="character" w:customStyle="1" w:styleId="HeaderChar">
    <w:name w:val="Header Char"/>
    <w:basedOn w:val="DefaultParagraphFont"/>
    <w:link w:val="Header"/>
    <w:uiPriority w:val="99"/>
    <w:rsid w:val="005863E8"/>
    <w:rPr>
      <w:rFonts w:ascii="Arial" w:eastAsia="Times New Roman" w:hAnsi="Arial" w:cs="Arial"/>
      <w:sz w:val="20"/>
      <w:szCs w:val="20"/>
      <w:lang w:val="vi-VN"/>
    </w:rPr>
  </w:style>
  <w:style w:type="paragraph" w:styleId="Footer">
    <w:name w:val="footer"/>
    <w:basedOn w:val="Normal"/>
    <w:link w:val="FooterChar"/>
    <w:uiPriority w:val="99"/>
    <w:unhideWhenUsed/>
    <w:rsid w:val="005863E8"/>
    <w:pPr>
      <w:tabs>
        <w:tab w:val="center" w:pos="4680"/>
        <w:tab w:val="right" w:pos="9360"/>
      </w:tabs>
    </w:pPr>
  </w:style>
  <w:style w:type="character" w:customStyle="1" w:styleId="FooterChar">
    <w:name w:val="Footer Char"/>
    <w:basedOn w:val="DefaultParagraphFont"/>
    <w:link w:val="Footer"/>
    <w:uiPriority w:val="99"/>
    <w:rsid w:val="005863E8"/>
    <w:rPr>
      <w:rFonts w:ascii="Arial" w:eastAsia="Times New Roman" w:hAnsi="Arial" w:cs="Arial"/>
      <w:sz w:val="20"/>
      <w:szCs w:val="20"/>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72E"/>
    <w:pPr>
      <w:spacing w:line="240" w:lineRule="auto"/>
    </w:pPr>
    <w:rPr>
      <w:rFonts w:ascii="Arial" w:eastAsia="Times New Roman" w:hAnsi="Arial" w:cs="Arial"/>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E413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qFormat/>
    <w:rsid w:val="009E4131"/>
    <w:pPr>
      <w:spacing w:before="100" w:beforeAutospacing="1" w:after="100" w:afterAutospacing="1"/>
    </w:pPr>
    <w:rPr>
      <w:rFonts w:ascii="Times New Roman" w:hAnsi="Times New Roman" w:cs="Times New Roman"/>
      <w:sz w:val="24"/>
      <w:szCs w:val="24"/>
      <w:lang w:val="en-US"/>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
    <w:link w:val="NormalWeb"/>
    <w:uiPriority w:val="99"/>
    <w:locked/>
    <w:rsid w:val="009E4131"/>
    <w:rPr>
      <w:rFonts w:eastAsia="Times New Roman" w:cs="Times New Roman"/>
      <w:sz w:val="24"/>
      <w:szCs w:val="24"/>
    </w:rPr>
  </w:style>
  <w:style w:type="character" w:customStyle="1" w:styleId="fontstyle01">
    <w:name w:val="fontstyle01"/>
    <w:rsid w:val="009E4131"/>
    <w:rPr>
      <w:rFonts w:ascii="Times New Roman" w:hAnsi="Times New Roman" w:cs="Times New Roman" w:hint="default"/>
      <w:b w:val="0"/>
      <w:bCs w:val="0"/>
      <w:i/>
      <w:iCs/>
      <w:color w:val="000000"/>
      <w:sz w:val="28"/>
      <w:szCs w:val="28"/>
    </w:rPr>
  </w:style>
  <w:style w:type="paragraph" w:styleId="ListParagraph">
    <w:name w:val="List Paragraph"/>
    <w:basedOn w:val="Normal"/>
    <w:uiPriority w:val="34"/>
    <w:qFormat/>
    <w:rsid w:val="00D436A0"/>
    <w:pPr>
      <w:ind w:left="720"/>
      <w:contextualSpacing/>
    </w:pPr>
  </w:style>
  <w:style w:type="paragraph" w:styleId="BalloonText">
    <w:name w:val="Balloon Text"/>
    <w:basedOn w:val="Normal"/>
    <w:link w:val="BalloonTextChar"/>
    <w:uiPriority w:val="99"/>
    <w:semiHidden/>
    <w:unhideWhenUsed/>
    <w:rsid w:val="00DD0D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D82"/>
    <w:rPr>
      <w:rFonts w:ascii="Segoe UI" w:eastAsia="Times New Roman" w:hAnsi="Segoe UI" w:cs="Segoe UI"/>
      <w:sz w:val="18"/>
      <w:szCs w:val="18"/>
      <w:lang w:val="vi-VN"/>
    </w:rPr>
  </w:style>
  <w:style w:type="paragraph" w:styleId="Header">
    <w:name w:val="header"/>
    <w:basedOn w:val="Normal"/>
    <w:link w:val="HeaderChar"/>
    <w:uiPriority w:val="99"/>
    <w:unhideWhenUsed/>
    <w:rsid w:val="005863E8"/>
    <w:pPr>
      <w:tabs>
        <w:tab w:val="center" w:pos="4680"/>
        <w:tab w:val="right" w:pos="9360"/>
      </w:tabs>
    </w:pPr>
  </w:style>
  <w:style w:type="character" w:customStyle="1" w:styleId="HeaderChar">
    <w:name w:val="Header Char"/>
    <w:basedOn w:val="DefaultParagraphFont"/>
    <w:link w:val="Header"/>
    <w:uiPriority w:val="99"/>
    <w:rsid w:val="005863E8"/>
    <w:rPr>
      <w:rFonts w:ascii="Arial" w:eastAsia="Times New Roman" w:hAnsi="Arial" w:cs="Arial"/>
      <w:sz w:val="20"/>
      <w:szCs w:val="20"/>
      <w:lang w:val="vi-VN"/>
    </w:rPr>
  </w:style>
  <w:style w:type="paragraph" w:styleId="Footer">
    <w:name w:val="footer"/>
    <w:basedOn w:val="Normal"/>
    <w:link w:val="FooterChar"/>
    <w:uiPriority w:val="99"/>
    <w:unhideWhenUsed/>
    <w:rsid w:val="005863E8"/>
    <w:pPr>
      <w:tabs>
        <w:tab w:val="center" w:pos="4680"/>
        <w:tab w:val="right" w:pos="9360"/>
      </w:tabs>
    </w:pPr>
  </w:style>
  <w:style w:type="character" w:customStyle="1" w:styleId="FooterChar">
    <w:name w:val="Footer Char"/>
    <w:basedOn w:val="DefaultParagraphFont"/>
    <w:link w:val="Footer"/>
    <w:uiPriority w:val="99"/>
    <w:rsid w:val="005863E8"/>
    <w:rPr>
      <w:rFonts w:ascii="Arial" w:eastAsia="Times New Roman" w:hAnsi="Arial" w:cs="Arial"/>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E8F83-F13D-47B6-B779-9EE0A1BA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2115</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DELL1</cp:lastModifiedBy>
  <cp:revision>16</cp:revision>
  <cp:lastPrinted>2026-06-03T03:46:00Z</cp:lastPrinted>
  <dcterms:created xsi:type="dcterms:W3CDTF">2026-03-31T03:22:00Z</dcterms:created>
  <dcterms:modified xsi:type="dcterms:W3CDTF">2026-06-04T00:54:00Z</dcterms:modified>
</cp:coreProperties>
</file>